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231" w:rsidRPr="006B0793" w:rsidRDefault="006D2231" w:rsidP="006B0793">
      <w:pPr>
        <w:spacing w:before="120" w:after="120" w:line="360" w:lineRule="auto"/>
        <w:rPr>
          <w:rFonts w:ascii="Tahoma" w:hAnsi="Tahoma" w:cs="Tahoma"/>
          <w:rtl/>
        </w:rPr>
      </w:pPr>
    </w:p>
    <w:p w:rsidR="006D2231" w:rsidRPr="006B0793" w:rsidRDefault="006B0793" w:rsidP="00591821">
      <w:pPr>
        <w:spacing w:before="120" w:after="120" w:line="360" w:lineRule="auto"/>
        <w:jc w:val="center"/>
        <w:rPr>
          <w:rFonts w:ascii="Tahoma" w:hAnsi="Tahoma" w:cs="Tahoma"/>
          <w:b/>
          <w:bCs/>
          <w:color w:val="FF0000"/>
          <w:sz w:val="56"/>
          <w:szCs w:val="56"/>
          <w:rtl/>
        </w:rPr>
      </w:pPr>
      <w:r w:rsidRPr="006B0793">
        <w:rPr>
          <w:rFonts w:ascii="Tahoma" w:hAnsi="Tahoma" w:cs="Tahoma"/>
          <w:b/>
          <w:bCs/>
          <w:color w:val="FF0000"/>
          <w:sz w:val="56"/>
          <w:szCs w:val="56"/>
          <w:rtl/>
        </w:rPr>
        <w:t>پراو</w:t>
      </w:r>
    </w:p>
    <w:p w:rsidR="00591821" w:rsidRPr="006B0793" w:rsidRDefault="00591821" w:rsidP="00951AD4">
      <w:pPr>
        <w:jc w:val="center"/>
        <w:rPr>
          <w:rFonts w:ascii="Tahoma" w:hAnsi="Tahoma" w:cs="Tahoma"/>
          <w:b/>
          <w:bCs/>
          <w:sz w:val="36"/>
          <w:szCs w:val="36"/>
        </w:rPr>
      </w:pPr>
      <w:r w:rsidRPr="006B0793">
        <w:rPr>
          <w:rFonts w:ascii="Tahoma" w:hAnsi="Tahoma" w:cs="Tahoma"/>
          <w:b/>
          <w:bCs/>
          <w:sz w:val="32"/>
          <w:szCs w:val="32"/>
          <w:rtl/>
        </w:rPr>
        <w:t>جهت کشت در شرايط ديم</w:t>
      </w:r>
      <w:r w:rsidR="00951AD4" w:rsidRPr="006B0793">
        <w:rPr>
          <w:rFonts w:ascii="Tahoma" w:hAnsi="Tahoma" w:cs="Tahoma"/>
          <w:b/>
          <w:bCs/>
          <w:sz w:val="32"/>
          <w:szCs w:val="32"/>
          <w:rtl/>
        </w:rPr>
        <w:t xml:space="preserve"> پرباران</w:t>
      </w:r>
      <w:r w:rsidRPr="006B0793">
        <w:rPr>
          <w:rFonts w:ascii="Tahoma" w:hAnsi="Tahoma" w:cs="Tahoma"/>
          <w:b/>
          <w:bCs/>
          <w:sz w:val="32"/>
          <w:szCs w:val="32"/>
          <w:rtl/>
        </w:rPr>
        <w:t xml:space="preserve"> و آبياري تكميلي در مناطق سرد ومعتدل سرد </w:t>
      </w:r>
    </w:p>
    <w:p w:rsidR="00591821" w:rsidRPr="006B0793" w:rsidRDefault="00256CB9" w:rsidP="00256CB9">
      <w:pPr>
        <w:jc w:val="center"/>
        <w:rPr>
          <w:rFonts w:ascii="Tahoma" w:hAnsi="Tahoma" w:cs="Tahoma"/>
          <w:b/>
          <w:bCs/>
          <w:rtl/>
        </w:rPr>
      </w:pPr>
      <w:r w:rsidRPr="006B0793">
        <w:rPr>
          <w:rFonts w:ascii="Tahoma" w:hAnsi="Tahoma" w:cs="Tahoma"/>
          <w:noProof/>
          <w:lang w:bidi="ar-SA"/>
        </w:rPr>
        <w:drawing>
          <wp:inline distT="0" distB="0" distL="0" distR="0">
            <wp:extent cx="2201875" cy="2256499"/>
            <wp:effectExtent l="171450" t="171450" r="389255" b="35369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8" cstate="email">
                      <a:extLst>
                        <a:ext uri="{28A0092B-C50C-407E-A947-70E740481C1C}">
                          <a14:useLocalDpi xmlns:a14="http://schemas.microsoft.com/office/drawing/2010/main"/>
                        </a:ext>
                      </a:extLst>
                    </a:blip>
                    <a:srcRect t="36389" r="69375" b="14444"/>
                    <a:stretch/>
                  </pic:blipFill>
                  <pic:spPr>
                    <a:xfrm>
                      <a:off x="0" y="0"/>
                      <a:ext cx="2199489" cy="2254053"/>
                    </a:xfrm>
                    <a:prstGeom prst="rect">
                      <a:avLst/>
                    </a:prstGeom>
                    <a:ln>
                      <a:noFill/>
                    </a:ln>
                    <a:effectLst>
                      <a:outerShdw blurRad="292100" dist="139700" dir="2700000" algn="tl" rotWithShape="0">
                        <a:srgbClr val="333333">
                          <a:alpha val="65000"/>
                        </a:srgbClr>
                      </a:outerShdw>
                    </a:effectLst>
                  </pic:spPr>
                </pic:pic>
              </a:graphicData>
            </a:graphic>
          </wp:inline>
        </w:drawing>
      </w:r>
      <w:bookmarkStart w:id="0" w:name="_GoBack"/>
      <w:bookmarkEnd w:id="0"/>
    </w:p>
    <w:p w:rsidR="00591821" w:rsidRPr="006B0793" w:rsidRDefault="00591821" w:rsidP="00591821">
      <w:pPr>
        <w:jc w:val="center"/>
        <w:rPr>
          <w:rFonts w:ascii="Tahoma" w:hAnsi="Tahoma" w:cs="Tahoma"/>
          <w:b/>
          <w:bCs/>
          <w:rtl/>
        </w:rPr>
      </w:pPr>
      <w:r w:rsidRPr="006B0793">
        <w:rPr>
          <w:rFonts w:ascii="Tahoma" w:hAnsi="Tahoma" w:cs="Tahoma"/>
          <w:b/>
          <w:bCs/>
          <w:rtl/>
        </w:rPr>
        <w:t>نگارش وتدوين :</w:t>
      </w:r>
    </w:p>
    <w:p w:rsidR="00591821" w:rsidRPr="006B0793" w:rsidRDefault="00591821" w:rsidP="006B0793">
      <w:pPr>
        <w:jc w:val="center"/>
        <w:rPr>
          <w:rFonts w:ascii="Tahoma" w:hAnsi="Tahoma" w:cs="Tahoma"/>
          <w:b/>
          <w:bCs/>
          <w:rtl/>
        </w:rPr>
      </w:pPr>
      <w:r w:rsidRPr="006B0793">
        <w:rPr>
          <w:rFonts w:ascii="Tahoma" w:hAnsi="Tahoma" w:cs="Tahoma"/>
          <w:b/>
          <w:bCs/>
          <w:sz w:val="20"/>
          <w:rtl/>
        </w:rPr>
        <w:t xml:space="preserve">رضا حق پرست و رحمان رجبي </w:t>
      </w:r>
    </w:p>
    <w:p w:rsidR="00985143" w:rsidRPr="006B0793" w:rsidRDefault="00985143" w:rsidP="006B0793">
      <w:pPr>
        <w:jc w:val="center"/>
        <w:rPr>
          <w:rFonts w:ascii="Tahoma" w:hAnsi="Tahoma" w:cs="Tahoma"/>
          <w:b/>
          <w:bCs/>
          <w:sz w:val="28"/>
          <w:rtl/>
        </w:rPr>
      </w:pPr>
      <w:r w:rsidRPr="006B0793">
        <w:rPr>
          <w:rFonts w:ascii="Tahoma" w:hAnsi="Tahoma" w:cs="Tahoma"/>
          <w:b/>
          <w:bCs/>
          <w:sz w:val="28"/>
          <w:rtl/>
        </w:rPr>
        <w:t>1396</w:t>
      </w:r>
    </w:p>
    <w:p w:rsidR="00591821" w:rsidRPr="006B0793" w:rsidRDefault="00591821" w:rsidP="006B0793">
      <w:pPr>
        <w:spacing w:after="0" w:line="240" w:lineRule="auto"/>
        <w:rPr>
          <w:rFonts w:ascii="Tahoma" w:hAnsi="Tahoma" w:cs="Tahoma"/>
          <w:b/>
          <w:bCs/>
          <w:sz w:val="36"/>
          <w:szCs w:val="36"/>
        </w:rPr>
      </w:pPr>
      <w:r w:rsidRPr="006B0793">
        <w:rPr>
          <w:rFonts w:ascii="Tahoma" w:hAnsi="Tahoma" w:cs="Tahoma"/>
          <w:b/>
          <w:bCs/>
          <w:sz w:val="36"/>
          <w:szCs w:val="36"/>
          <w:rtl/>
        </w:rPr>
        <w:t xml:space="preserve">چکیده: </w:t>
      </w:r>
    </w:p>
    <w:p w:rsidR="00CC54FF" w:rsidRPr="006B0793" w:rsidRDefault="00817649" w:rsidP="00E5201F">
      <w:pPr>
        <w:spacing w:after="0" w:line="240" w:lineRule="auto"/>
        <w:ind w:firstLine="28"/>
        <w:jc w:val="both"/>
        <w:rPr>
          <w:rFonts w:ascii="Tahoma" w:eastAsia="Times New Roman" w:hAnsi="Tahoma" w:cs="Tahoma"/>
          <w:color w:val="000000"/>
          <w:sz w:val="28"/>
          <w:szCs w:val="28"/>
          <w:rtl/>
        </w:rPr>
      </w:pPr>
      <w:r w:rsidRPr="006B0793">
        <w:rPr>
          <w:rFonts w:ascii="Tahoma" w:hAnsi="Tahoma" w:cs="Tahoma"/>
          <w:sz w:val="28"/>
          <w:szCs w:val="28"/>
          <w:rtl/>
        </w:rPr>
        <w:t xml:space="preserve">لاين </w:t>
      </w:r>
      <w:r w:rsidR="00E73D7E" w:rsidRPr="006B0793">
        <w:rPr>
          <w:rFonts w:ascii="Tahoma" w:hAnsi="Tahoma" w:cs="Tahoma"/>
          <w:sz w:val="28"/>
          <w:szCs w:val="28"/>
          <w:rtl/>
        </w:rPr>
        <w:t>جديد</w:t>
      </w:r>
      <w:r w:rsidR="009323FA" w:rsidRPr="006B0793">
        <w:rPr>
          <w:rFonts w:ascii="Tahoma" w:hAnsi="Tahoma" w:cs="Tahoma"/>
          <w:sz w:val="28"/>
          <w:szCs w:val="28"/>
          <w:rtl/>
        </w:rPr>
        <w:t xml:space="preserve"> انتخابي از مواد بين المللي تركيه-سيميت- ايكاردا</w:t>
      </w:r>
      <w:r w:rsidR="00E73D7E" w:rsidRPr="006B0793">
        <w:rPr>
          <w:rFonts w:ascii="Tahoma" w:hAnsi="Tahoma" w:cs="Tahoma"/>
          <w:sz w:val="28"/>
          <w:szCs w:val="28"/>
          <w:rtl/>
        </w:rPr>
        <w:t xml:space="preserve"> </w:t>
      </w:r>
      <w:r w:rsidRPr="006B0793">
        <w:rPr>
          <w:rFonts w:ascii="Tahoma" w:hAnsi="Tahoma" w:cs="Tahoma"/>
          <w:sz w:val="28"/>
          <w:szCs w:val="28"/>
          <w:rtl/>
        </w:rPr>
        <w:t>در سال زراعي85-1384</w:t>
      </w:r>
      <w:r w:rsidR="0029595A" w:rsidRPr="006B0793">
        <w:rPr>
          <w:rFonts w:ascii="Tahoma" w:hAnsi="Tahoma" w:cs="Tahoma"/>
          <w:sz w:val="28"/>
          <w:szCs w:val="28"/>
          <w:rtl/>
        </w:rPr>
        <w:t xml:space="preserve"> </w:t>
      </w:r>
      <w:r w:rsidRPr="006B0793">
        <w:rPr>
          <w:rFonts w:ascii="Tahoma" w:hAnsi="Tahoma" w:cs="Tahoma"/>
          <w:sz w:val="28"/>
          <w:szCs w:val="28"/>
          <w:rtl/>
        </w:rPr>
        <w:t>وارد آزمايش</w:t>
      </w:r>
      <w:r w:rsidRPr="006B0793">
        <w:rPr>
          <w:rFonts w:ascii="Tahoma" w:hAnsi="Tahoma" w:cs="Tahoma"/>
          <w:sz w:val="28"/>
          <w:szCs w:val="28"/>
        </w:rPr>
        <w:t>‌</w:t>
      </w:r>
      <w:r w:rsidRPr="006B0793">
        <w:rPr>
          <w:rFonts w:ascii="Tahoma" w:eastAsia="Times New Roman" w:hAnsi="Tahoma" w:cs="Tahoma"/>
          <w:sz w:val="28"/>
          <w:szCs w:val="28"/>
          <w:rtl/>
          <w:lang w:bidi="ar-SA"/>
        </w:rPr>
        <w:t xml:space="preserve"> مقايسه عملكرد</w:t>
      </w:r>
      <w:r w:rsidR="00E73D7E" w:rsidRPr="006B0793">
        <w:rPr>
          <w:rFonts w:ascii="Tahoma" w:eastAsia="Times New Roman" w:hAnsi="Tahoma" w:cs="Tahoma"/>
          <w:sz w:val="28"/>
          <w:szCs w:val="28"/>
          <w:rtl/>
          <w:lang w:bidi="ar-SA"/>
        </w:rPr>
        <w:t xml:space="preserve"> گندم</w:t>
      </w:r>
      <w:r w:rsidR="0093005A" w:rsidRPr="006B0793">
        <w:rPr>
          <w:rFonts w:ascii="Tahoma" w:eastAsia="Times New Roman" w:hAnsi="Tahoma" w:cs="Tahoma"/>
          <w:sz w:val="28"/>
          <w:szCs w:val="28"/>
          <w:rtl/>
          <w:lang w:bidi="ar-SA"/>
        </w:rPr>
        <w:t xml:space="preserve"> در ايستگاه مراغه </w:t>
      </w:r>
      <w:r w:rsidR="0029595A" w:rsidRPr="006B0793">
        <w:rPr>
          <w:rFonts w:ascii="Tahoma" w:eastAsia="Times New Roman" w:hAnsi="Tahoma" w:cs="Tahoma"/>
          <w:sz w:val="28"/>
          <w:szCs w:val="28"/>
          <w:rtl/>
          <w:lang w:bidi="ar-SA"/>
        </w:rPr>
        <w:t xml:space="preserve">و سرارود </w:t>
      </w:r>
      <w:r w:rsidR="0093005A" w:rsidRPr="006B0793">
        <w:rPr>
          <w:rFonts w:ascii="Tahoma" w:eastAsia="Times New Roman" w:hAnsi="Tahoma" w:cs="Tahoma"/>
          <w:sz w:val="28"/>
          <w:szCs w:val="28"/>
          <w:rtl/>
          <w:lang w:bidi="ar-SA"/>
        </w:rPr>
        <w:t>گرديد و به دليل دارا بودن عملكرد مناسب انتخاب و در سال زراعي 86-1385 در قالب آزمايش مقايسه عملكرد مشترك</w:t>
      </w:r>
      <w:r w:rsidRPr="006B0793">
        <w:rPr>
          <w:rFonts w:ascii="Tahoma" w:eastAsia="Times New Roman" w:hAnsi="Tahoma" w:cs="Tahoma"/>
          <w:sz w:val="28"/>
          <w:szCs w:val="28"/>
          <w:rtl/>
          <w:lang w:bidi="ar-SA"/>
        </w:rPr>
        <w:t xml:space="preserve"> </w:t>
      </w:r>
      <w:r w:rsidR="00E73D7E" w:rsidRPr="006B0793">
        <w:rPr>
          <w:rFonts w:ascii="Tahoma" w:eastAsia="Times New Roman" w:hAnsi="Tahoma" w:cs="Tahoma"/>
          <w:sz w:val="28"/>
          <w:szCs w:val="28"/>
          <w:rtl/>
          <w:lang w:bidi="ar-SA"/>
        </w:rPr>
        <w:t>درايستگاههاي مناطق سردسير ديم</w:t>
      </w:r>
      <w:r w:rsidR="0093005A" w:rsidRPr="006B0793">
        <w:rPr>
          <w:rFonts w:ascii="Tahoma" w:eastAsia="Times New Roman" w:hAnsi="Tahoma" w:cs="Tahoma"/>
          <w:sz w:val="28"/>
          <w:szCs w:val="28"/>
          <w:rtl/>
          <w:lang w:bidi="ar-SA"/>
        </w:rPr>
        <w:t xml:space="preserve"> (مراغه، قاملو،</w:t>
      </w:r>
      <w:r w:rsidR="0029595A" w:rsidRPr="006B0793">
        <w:rPr>
          <w:rFonts w:ascii="Tahoma" w:eastAsia="Times New Roman" w:hAnsi="Tahoma" w:cs="Tahoma"/>
          <w:sz w:val="28"/>
          <w:szCs w:val="28"/>
          <w:rtl/>
          <w:lang w:bidi="ar-SA"/>
        </w:rPr>
        <w:t>سرارود،</w:t>
      </w:r>
      <w:r w:rsidR="0093005A" w:rsidRPr="006B0793">
        <w:rPr>
          <w:rFonts w:ascii="Tahoma" w:eastAsia="Times New Roman" w:hAnsi="Tahoma" w:cs="Tahoma"/>
          <w:sz w:val="28"/>
          <w:szCs w:val="28"/>
          <w:rtl/>
          <w:lang w:bidi="ar-SA"/>
        </w:rPr>
        <w:t xml:space="preserve"> زنجان، شيروان و اردبيل) ارزيابي</w:t>
      </w:r>
      <w:r w:rsidRPr="006B0793">
        <w:rPr>
          <w:rFonts w:ascii="Tahoma" w:eastAsia="Times New Roman" w:hAnsi="Tahoma" w:cs="Tahoma"/>
          <w:sz w:val="28"/>
          <w:szCs w:val="28"/>
          <w:lang w:bidi="ar-SA"/>
        </w:rPr>
        <w:t xml:space="preserve"> </w:t>
      </w:r>
      <w:r w:rsidRPr="006B0793">
        <w:rPr>
          <w:rFonts w:ascii="Tahoma" w:eastAsia="Times New Roman" w:hAnsi="Tahoma" w:cs="Tahoma"/>
          <w:sz w:val="28"/>
          <w:szCs w:val="28"/>
          <w:rtl/>
        </w:rPr>
        <w:t>گرديد</w:t>
      </w:r>
      <w:r w:rsidR="0093005A" w:rsidRPr="006B0793">
        <w:rPr>
          <w:rFonts w:ascii="Tahoma" w:eastAsia="Times New Roman" w:hAnsi="Tahoma" w:cs="Tahoma"/>
          <w:sz w:val="28"/>
          <w:szCs w:val="28"/>
          <w:rtl/>
        </w:rPr>
        <w:t>. بر اساس نتايج لاين جديد در ايستگاه سرارود با 17درصد برتري به شاهد آذر2 انتخاب ولي در ساير ايستگاهها به دليل وقوع تنش شديد خشكي و عملكرد بسيار كم انتخاب نگرديد</w:t>
      </w:r>
      <w:r w:rsidRPr="006B0793">
        <w:rPr>
          <w:rFonts w:ascii="Tahoma" w:eastAsia="Times New Roman" w:hAnsi="Tahoma" w:cs="Tahoma"/>
          <w:sz w:val="28"/>
          <w:szCs w:val="28"/>
          <w:rtl/>
        </w:rPr>
        <w:t>.</w:t>
      </w:r>
      <w:r w:rsidR="00CC54FF" w:rsidRPr="006B0793">
        <w:rPr>
          <w:rFonts w:ascii="Tahoma" w:eastAsia="Times New Roman" w:hAnsi="Tahoma" w:cs="Tahoma"/>
          <w:sz w:val="28"/>
          <w:szCs w:val="28"/>
          <w:rtl/>
        </w:rPr>
        <w:t xml:space="preserve"> </w:t>
      </w:r>
      <w:r w:rsidR="008616AB" w:rsidRPr="006B0793">
        <w:rPr>
          <w:rFonts w:ascii="Tahoma" w:hAnsi="Tahoma" w:cs="Tahoma"/>
          <w:color w:val="000000"/>
          <w:sz w:val="28"/>
          <w:szCs w:val="28"/>
          <w:rtl/>
        </w:rPr>
        <w:t xml:space="preserve">لاين جديد </w:t>
      </w:r>
      <w:r w:rsidR="00CC54FF" w:rsidRPr="006B0793">
        <w:rPr>
          <w:rFonts w:ascii="Tahoma" w:hAnsi="Tahoma" w:cs="Tahoma"/>
          <w:color w:val="000000"/>
          <w:sz w:val="28"/>
          <w:szCs w:val="28"/>
          <w:rtl/>
        </w:rPr>
        <w:t>به مدت سه سال (89-1386) در آزمايش سازگاري و پايداري عملكرد دانه ژنوتيپ هاي گندم در ايستگاههاي تحقيقاتي ديم مراغه، سرارود، شيروان و ايلام  مورد بررسي قرار گرفت.</w:t>
      </w:r>
      <w:r w:rsidR="00991C13" w:rsidRPr="006B0793">
        <w:rPr>
          <w:rFonts w:ascii="Tahoma" w:hAnsi="Tahoma" w:cs="Tahoma"/>
          <w:sz w:val="28"/>
          <w:szCs w:val="28"/>
          <w:rtl/>
        </w:rPr>
        <w:t xml:space="preserve"> </w:t>
      </w:r>
      <w:r w:rsidR="00CC54FF" w:rsidRPr="006B0793">
        <w:rPr>
          <w:rFonts w:ascii="Tahoma" w:hAnsi="Tahoma" w:cs="Tahoma"/>
          <w:sz w:val="28"/>
          <w:szCs w:val="28"/>
          <w:rtl/>
        </w:rPr>
        <w:t>ميانگين عملكرد دانه لاين جديد</w:t>
      </w:r>
      <w:r w:rsidR="007D68C0" w:rsidRPr="006B0793">
        <w:rPr>
          <w:rFonts w:ascii="Tahoma" w:hAnsi="Tahoma" w:cs="Tahoma"/>
          <w:sz w:val="28"/>
          <w:szCs w:val="28"/>
          <w:rtl/>
        </w:rPr>
        <w:t xml:space="preserve"> </w:t>
      </w:r>
      <w:r w:rsidR="00CC54FF" w:rsidRPr="006B0793">
        <w:rPr>
          <w:rFonts w:ascii="Tahoma" w:hAnsi="Tahoma" w:cs="Tahoma"/>
          <w:sz w:val="28"/>
          <w:szCs w:val="28"/>
          <w:rtl/>
        </w:rPr>
        <w:t>درآزمايش</w:t>
      </w:r>
      <w:r w:rsidR="00991C13" w:rsidRPr="006B0793">
        <w:rPr>
          <w:rFonts w:ascii="Tahoma" w:hAnsi="Tahoma" w:cs="Tahoma"/>
          <w:sz w:val="28"/>
          <w:szCs w:val="28"/>
          <w:rtl/>
        </w:rPr>
        <w:t>‌</w:t>
      </w:r>
      <w:r w:rsidR="00CC54FF" w:rsidRPr="006B0793">
        <w:rPr>
          <w:rFonts w:ascii="Tahoma" w:hAnsi="Tahoma" w:cs="Tahoma"/>
          <w:sz w:val="28"/>
          <w:szCs w:val="28"/>
          <w:rtl/>
        </w:rPr>
        <w:t xml:space="preserve">هاي پيشرفته مقايسه </w:t>
      </w:r>
      <w:r w:rsidR="00CC54FF" w:rsidRPr="006B0793">
        <w:rPr>
          <w:rFonts w:ascii="Tahoma" w:hAnsi="Tahoma" w:cs="Tahoma"/>
          <w:sz w:val="28"/>
          <w:szCs w:val="28"/>
          <w:rtl/>
        </w:rPr>
        <w:lastRenderedPageBreak/>
        <w:t>عملكرد 10.3درصد نسبت به شاهدهاي آذر2 و سرداري برتر بود</w:t>
      </w:r>
      <w:r w:rsidR="00CC54FF" w:rsidRPr="006B0793">
        <w:rPr>
          <w:rFonts w:ascii="Tahoma" w:hAnsi="Tahoma" w:cs="Tahoma"/>
          <w:sz w:val="28"/>
          <w:szCs w:val="28"/>
        </w:rPr>
        <w:t>.</w:t>
      </w:r>
      <w:r w:rsidR="00AE3887" w:rsidRPr="006B0793">
        <w:rPr>
          <w:rFonts w:ascii="Tahoma" w:hAnsi="Tahoma" w:cs="Tahoma"/>
          <w:sz w:val="28"/>
          <w:szCs w:val="28"/>
          <w:rtl/>
        </w:rPr>
        <w:t xml:space="preserve"> در کلیه آزمايش‌هاي يكنواخت سراسري که این لاین شرکت کرده است، </w:t>
      </w:r>
      <w:r w:rsidR="00CC54FF" w:rsidRPr="006B0793">
        <w:rPr>
          <w:rFonts w:ascii="Tahoma" w:hAnsi="Tahoma" w:cs="Tahoma"/>
          <w:sz w:val="28"/>
          <w:szCs w:val="28"/>
          <w:rtl/>
        </w:rPr>
        <w:t xml:space="preserve">بطور متوسط 16 درصد </w:t>
      </w:r>
      <w:r w:rsidR="008C5F91" w:rsidRPr="006B0793">
        <w:rPr>
          <w:rFonts w:ascii="Tahoma" w:hAnsi="Tahoma" w:cs="Tahoma"/>
          <w:sz w:val="28"/>
          <w:szCs w:val="28"/>
          <w:rtl/>
        </w:rPr>
        <w:t xml:space="preserve">نسبت به </w:t>
      </w:r>
      <w:r w:rsidR="00CC54FF" w:rsidRPr="006B0793">
        <w:rPr>
          <w:rFonts w:ascii="Tahoma" w:hAnsi="Tahoma" w:cs="Tahoma"/>
          <w:sz w:val="28"/>
          <w:szCs w:val="28"/>
          <w:rtl/>
        </w:rPr>
        <w:t xml:space="preserve"> ارقام شاهد برتري داشت و برتري آن نسبت به رقم آذر2 برابر 15 درصد</w:t>
      </w:r>
      <w:r w:rsidR="008C5F91" w:rsidRPr="006B0793">
        <w:rPr>
          <w:rFonts w:ascii="Tahoma" w:hAnsi="Tahoma" w:cs="Tahoma"/>
          <w:sz w:val="28"/>
          <w:szCs w:val="28"/>
          <w:rtl/>
        </w:rPr>
        <w:t xml:space="preserve">، </w:t>
      </w:r>
      <w:r w:rsidR="00CC54FF" w:rsidRPr="006B0793">
        <w:rPr>
          <w:rFonts w:ascii="Tahoma" w:hAnsi="Tahoma" w:cs="Tahoma"/>
          <w:sz w:val="28"/>
          <w:szCs w:val="28"/>
          <w:rtl/>
        </w:rPr>
        <w:t xml:space="preserve"> نسبت به رقم سرداري 26 درصد و نسبت به رقم زراعي ريژاو 9 درصد بود. در شرايط آبياري تكميلي برتري اين رقم نسبت به</w:t>
      </w:r>
      <w:r w:rsidR="008C5F91" w:rsidRPr="006B0793">
        <w:rPr>
          <w:rFonts w:ascii="Tahoma" w:hAnsi="Tahoma" w:cs="Tahoma"/>
          <w:sz w:val="28"/>
          <w:szCs w:val="28"/>
          <w:rtl/>
        </w:rPr>
        <w:t xml:space="preserve"> ارقام </w:t>
      </w:r>
      <w:r w:rsidR="00CC54FF" w:rsidRPr="006B0793">
        <w:rPr>
          <w:rFonts w:ascii="Tahoma" w:hAnsi="Tahoma" w:cs="Tahoma"/>
          <w:sz w:val="28"/>
          <w:szCs w:val="28"/>
          <w:rtl/>
        </w:rPr>
        <w:t>آذر2 و ريژاو در ايستگاه سرارود به ترتيب 17.3 و 5.5 درصد و در ايستگاه مراغه نسبت به آذر2 برابر  11.5 درصد بود. ميانگين</w:t>
      </w:r>
      <w:r w:rsidR="00991C13" w:rsidRPr="006B0793">
        <w:rPr>
          <w:rFonts w:ascii="Tahoma" w:hAnsi="Tahoma" w:cs="Tahoma"/>
          <w:sz w:val="28"/>
          <w:szCs w:val="28"/>
          <w:rtl/>
        </w:rPr>
        <w:t xml:space="preserve"> </w:t>
      </w:r>
      <w:r w:rsidR="00CC54FF" w:rsidRPr="006B0793">
        <w:rPr>
          <w:rFonts w:ascii="Tahoma" w:hAnsi="Tahoma" w:cs="Tahoma"/>
          <w:sz w:val="28"/>
          <w:szCs w:val="28"/>
          <w:rtl/>
        </w:rPr>
        <w:t>ارتفاع</w:t>
      </w:r>
      <w:r w:rsidR="00991C13" w:rsidRPr="006B0793">
        <w:rPr>
          <w:rFonts w:ascii="Tahoma" w:hAnsi="Tahoma" w:cs="Tahoma"/>
          <w:sz w:val="28"/>
          <w:szCs w:val="28"/>
          <w:rtl/>
        </w:rPr>
        <w:t xml:space="preserve"> </w:t>
      </w:r>
      <w:r w:rsidR="00CC54FF" w:rsidRPr="006B0793">
        <w:rPr>
          <w:rFonts w:ascii="Tahoma" w:hAnsi="Tahoma" w:cs="Tahoma"/>
          <w:sz w:val="28"/>
          <w:szCs w:val="28"/>
          <w:rtl/>
        </w:rPr>
        <w:t>بوته</w:t>
      </w:r>
      <w:r w:rsidR="00991C13" w:rsidRPr="006B0793">
        <w:rPr>
          <w:rFonts w:ascii="Tahoma" w:hAnsi="Tahoma" w:cs="Tahoma"/>
          <w:sz w:val="28"/>
          <w:szCs w:val="28"/>
          <w:rtl/>
        </w:rPr>
        <w:t xml:space="preserve"> </w:t>
      </w:r>
      <w:r w:rsidR="00CC54FF" w:rsidRPr="006B0793">
        <w:rPr>
          <w:rFonts w:ascii="Tahoma" w:hAnsi="Tahoma" w:cs="Tahoma"/>
          <w:sz w:val="28"/>
          <w:szCs w:val="28"/>
          <w:rtl/>
        </w:rPr>
        <w:t>لاين</w:t>
      </w:r>
      <w:r w:rsidR="00991C13" w:rsidRPr="006B0793">
        <w:rPr>
          <w:rFonts w:ascii="Tahoma" w:hAnsi="Tahoma" w:cs="Tahoma"/>
          <w:sz w:val="28"/>
          <w:szCs w:val="28"/>
          <w:rtl/>
        </w:rPr>
        <w:t xml:space="preserve"> </w:t>
      </w:r>
      <w:r w:rsidR="00CC54FF" w:rsidRPr="006B0793">
        <w:rPr>
          <w:rFonts w:ascii="Tahoma" w:hAnsi="Tahoma" w:cs="Tahoma"/>
          <w:sz w:val="28"/>
          <w:szCs w:val="28"/>
          <w:rtl/>
        </w:rPr>
        <w:t>جديد</w:t>
      </w:r>
      <w:r w:rsidR="008C5F91" w:rsidRPr="006B0793">
        <w:rPr>
          <w:rFonts w:ascii="Tahoma" w:hAnsi="Tahoma" w:cs="Tahoma"/>
          <w:sz w:val="28"/>
          <w:szCs w:val="28"/>
          <w:rtl/>
        </w:rPr>
        <w:t xml:space="preserve"> </w:t>
      </w:r>
      <w:r w:rsidR="00CC54FF" w:rsidRPr="006B0793">
        <w:rPr>
          <w:rFonts w:ascii="Tahoma" w:hAnsi="Tahoma" w:cs="Tahoma"/>
          <w:sz w:val="28"/>
          <w:szCs w:val="28"/>
          <w:rtl/>
        </w:rPr>
        <w:t>وارقام</w:t>
      </w:r>
      <w:r w:rsidR="00991C13" w:rsidRPr="006B0793">
        <w:rPr>
          <w:rFonts w:ascii="Tahoma" w:hAnsi="Tahoma" w:cs="Tahoma"/>
          <w:sz w:val="28"/>
          <w:szCs w:val="28"/>
          <w:rtl/>
        </w:rPr>
        <w:t xml:space="preserve"> </w:t>
      </w:r>
      <w:r w:rsidR="00CC54FF" w:rsidRPr="006B0793">
        <w:rPr>
          <w:rFonts w:ascii="Tahoma" w:hAnsi="Tahoma" w:cs="Tahoma"/>
          <w:sz w:val="28"/>
          <w:szCs w:val="28"/>
          <w:rtl/>
        </w:rPr>
        <w:t>سرداري،آذر2 و ريژاو</w:t>
      </w:r>
      <w:r w:rsidR="008C5F91" w:rsidRPr="006B0793">
        <w:rPr>
          <w:rFonts w:ascii="Tahoma" w:hAnsi="Tahoma" w:cs="Tahoma"/>
          <w:sz w:val="28"/>
          <w:szCs w:val="28"/>
          <w:rtl/>
        </w:rPr>
        <w:t xml:space="preserve"> </w:t>
      </w:r>
      <w:r w:rsidR="00CC54FF" w:rsidRPr="006B0793">
        <w:rPr>
          <w:rFonts w:ascii="Tahoma" w:hAnsi="Tahoma" w:cs="Tahoma"/>
          <w:sz w:val="28"/>
          <w:szCs w:val="28"/>
          <w:rtl/>
        </w:rPr>
        <w:t>به</w:t>
      </w:r>
      <w:r w:rsidR="00991C13" w:rsidRPr="006B0793">
        <w:rPr>
          <w:rFonts w:ascii="Tahoma" w:hAnsi="Tahoma" w:cs="Tahoma"/>
          <w:sz w:val="28"/>
          <w:szCs w:val="28"/>
          <w:rtl/>
        </w:rPr>
        <w:t xml:space="preserve"> </w:t>
      </w:r>
      <w:r w:rsidR="00CC54FF" w:rsidRPr="006B0793">
        <w:rPr>
          <w:rFonts w:ascii="Tahoma" w:hAnsi="Tahoma" w:cs="Tahoma"/>
          <w:sz w:val="28"/>
          <w:szCs w:val="28"/>
          <w:rtl/>
        </w:rPr>
        <w:t>ترتيب8</w:t>
      </w:r>
      <w:r w:rsidR="0009312B" w:rsidRPr="006B0793">
        <w:rPr>
          <w:rFonts w:ascii="Tahoma" w:hAnsi="Tahoma" w:cs="Tahoma"/>
          <w:sz w:val="28"/>
          <w:szCs w:val="28"/>
          <w:rtl/>
        </w:rPr>
        <w:t>1</w:t>
      </w:r>
      <w:r w:rsidR="00CC54FF" w:rsidRPr="006B0793">
        <w:rPr>
          <w:rFonts w:ascii="Tahoma" w:hAnsi="Tahoma" w:cs="Tahoma"/>
          <w:sz w:val="28"/>
          <w:szCs w:val="28"/>
          <w:rtl/>
        </w:rPr>
        <w:t>،</w:t>
      </w:r>
      <w:r w:rsidR="0009312B" w:rsidRPr="006B0793">
        <w:rPr>
          <w:rFonts w:ascii="Tahoma" w:hAnsi="Tahoma" w:cs="Tahoma"/>
          <w:sz w:val="28"/>
          <w:szCs w:val="28"/>
          <w:rtl/>
        </w:rPr>
        <w:t xml:space="preserve"> </w:t>
      </w:r>
      <w:r w:rsidR="00CC54FF" w:rsidRPr="006B0793">
        <w:rPr>
          <w:rFonts w:ascii="Tahoma" w:hAnsi="Tahoma" w:cs="Tahoma"/>
          <w:sz w:val="28"/>
          <w:szCs w:val="28"/>
          <w:rtl/>
        </w:rPr>
        <w:t>8</w:t>
      </w:r>
      <w:r w:rsidR="0009312B" w:rsidRPr="006B0793">
        <w:rPr>
          <w:rFonts w:ascii="Tahoma" w:hAnsi="Tahoma" w:cs="Tahoma"/>
          <w:sz w:val="28"/>
          <w:szCs w:val="28"/>
          <w:rtl/>
        </w:rPr>
        <w:t>5</w:t>
      </w:r>
      <w:r w:rsidR="00CC54FF" w:rsidRPr="006B0793">
        <w:rPr>
          <w:rFonts w:ascii="Tahoma" w:hAnsi="Tahoma" w:cs="Tahoma"/>
          <w:sz w:val="28"/>
          <w:szCs w:val="28"/>
          <w:rtl/>
        </w:rPr>
        <w:t xml:space="preserve">، 83 و79 </w:t>
      </w:r>
      <w:r w:rsidR="00991C13" w:rsidRPr="006B0793">
        <w:rPr>
          <w:rFonts w:ascii="Tahoma" w:hAnsi="Tahoma" w:cs="Tahoma"/>
          <w:sz w:val="28"/>
          <w:szCs w:val="28"/>
          <w:rtl/>
        </w:rPr>
        <w:t>سانتيمتر</w:t>
      </w:r>
      <w:r w:rsidR="00CC54FF" w:rsidRPr="006B0793">
        <w:rPr>
          <w:rFonts w:ascii="Tahoma" w:hAnsi="Tahoma" w:cs="Tahoma"/>
          <w:sz w:val="28"/>
          <w:szCs w:val="28"/>
          <w:rtl/>
        </w:rPr>
        <w:t>بود. در بررسي هاي انجام شده در هيجدهمين آزمايش يكنواخت سراسري در سال 90-1389 در ايستگاه مراغه از نظر ريزش دانه و شكنندگي سنبله</w:t>
      </w:r>
      <w:r w:rsidR="008C5F91" w:rsidRPr="006B0793">
        <w:rPr>
          <w:rFonts w:ascii="Tahoma" w:hAnsi="Tahoma" w:cs="Tahoma"/>
          <w:sz w:val="28"/>
          <w:szCs w:val="28"/>
          <w:rtl/>
        </w:rPr>
        <w:t>،</w:t>
      </w:r>
      <w:r w:rsidR="00CC54FF" w:rsidRPr="006B0793">
        <w:rPr>
          <w:rFonts w:ascii="Tahoma" w:hAnsi="Tahoma" w:cs="Tahoma"/>
          <w:sz w:val="28"/>
          <w:szCs w:val="28"/>
          <w:rtl/>
        </w:rPr>
        <w:t xml:space="preserve"> لاين جديد مانند ارقام آذر2 و ريژاو مقاوم بود. بر اساس نتايج تجزيه پايداري در پروژه يكنواخت سراسري ( 1389 تا 1392) لاين جديد در 5 منطقه مورد بررسي</w:t>
      </w:r>
      <w:r w:rsidR="008C5F91" w:rsidRPr="006B0793">
        <w:rPr>
          <w:rFonts w:ascii="Tahoma" w:hAnsi="Tahoma" w:cs="Tahoma"/>
          <w:sz w:val="28"/>
          <w:szCs w:val="28"/>
          <w:rtl/>
        </w:rPr>
        <w:t xml:space="preserve"> شامل </w:t>
      </w:r>
      <w:r w:rsidR="00CC54FF" w:rsidRPr="006B0793">
        <w:rPr>
          <w:rFonts w:ascii="Tahoma" w:hAnsi="Tahoma" w:cs="Tahoma"/>
          <w:sz w:val="28"/>
          <w:szCs w:val="28"/>
          <w:rtl/>
        </w:rPr>
        <w:t>سرارود، مراغه، قاملو، ايلام و شيروان بعد از آذر 2 رتبه 2 را داشت كه نشانه سازگاري عمومي برترِ اين لاين است.</w:t>
      </w:r>
      <w:r w:rsidR="00CC54FF" w:rsidRPr="006B0793">
        <w:rPr>
          <w:rFonts w:ascii="Tahoma" w:eastAsia="Times New Roman" w:hAnsi="Tahoma" w:cs="Tahoma"/>
          <w:color w:val="000000"/>
          <w:sz w:val="28"/>
          <w:szCs w:val="28"/>
          <w:rtl/>
        </w:rPr>
        <w:t xml:space="preserve"> بر اساس نتايج تجزيه كيفي لاين جديد از نظر پارامترهاي عدد زلني، حجم نان، درصد پروتئين، حجم رسوب</w:t>
      </w:r>
      <w:r w:rsidR="008C5F91" w:rsidRPr="006B0793">
        <w:rPr>
          <w:rFonts w:ascii="Tahoma" w:eastAsia="Times New Roman" w:hAnsi="Tahoma" w:cs="Tahoma"/>
          <w:color w:val="000000"/>
          <w:sz w:val="28"/>
          <w:szCs w:val="28"/>
          <w:rtl/>
        </w:rPr>
        <w:t xml:space="preserve"> نسبت</w:t>
      </w:r>
      <w:r w:rsidR="00CC54FF" w:rsidRPr="006B0793">
        <w:rPr>
          <w:rFonts w:ascii="Tahoma" w:eastAsia="Times New Roman" w:hAnsi="Tahoma" w:cs="Tahoma"/>
          <w:color w:val="000000"/>
          <w:sz w:val="28"/>
          <w:szCs w:val="28"/>
          <w:rtl/>
        </w:rPr>
        <w:t xml:space="preserve"> به ارقام سرداري و ريژاو  برتري  داشت، بطوريكه درصد پروت</w:t>
      </w:r>
      <w:r w:rsidR="008C5F91" w:rsidRPr="006B0793">
        <w:rPr>
          <w:rFonts w:ascii="Tahoma" w:eastAsia="Times New Roman" w:hAnsi="Tahoma" w:cs="Tahoma"/>
          <w:color w:val="000000"/>
          <w:sz w:val="28"/>
          <w:szCs w:val="28"/>
          <w:rtl/>
        </w:rPr>
        <w:t>ئ</w:t>
      </w:r>
      <w:r w:rsidR="00CC54FF" w:rsidRPr="006B0793">
        <w:rPr>
          <w:rFonts w:ascii="Tahoma" w:eastAsia="Times New Roman" w:hAnsi="Tahoma" w:cs="Tahoma"/>
          <w:color w:val="000000"/>
          <w:sz w:val="28"/>
          <w:szCs w:val="28"/>
          <w:rtl/>
        </w:rPr>
        <w:t xml:space="preserve">ين  لاين جديد و ارقام سرداري و ريژاو به ترتيب 13.4، 11 و 11.8 بود و شاخص زلني لاين جديد 36 بود ولي در </w:t>
      </w:r>
      <w:r w:rsidR="008C5F91" w:rsidRPr="006B0793">
        <w:rPr>
          <w:rFonts w:ascii="Tahoma" w:eastAsia="Times New Roman" w:hAnsi="Tahoma" w:cs="Tahoma"/>
          <w:color w:val="000000"/>
          <w:sz w:val="28"/>
          <w:szCs w:val="28"/>
          <w:rtl/>
        </w:rPr>
        <w:t>ارقام</w:t>
      </w:r>
      <w:r w:rsidR="00CC54FF" w:rsidRPr="006B0793">
        <w:rPr>
          <w:rFonts w:ascii="Tahoma" w:eastAsia="Times New Roman" w:hAnsi="Tahoma" w:cs="Tahoma"/>
          <w:color w:val="000000"/>
          <w:sz w:val="28"/>
          <w:szCs w:val="28"/>
          <w:rtl/>
        </w:rPr>
        <w:t xml:space="preserve"> زراعي ريژاو و سرداري 32 بود.</w:t>
      </w:r>
      <w:r w:rsidR="00CC54FF" w:rsidRPr="006B0793">
        <w:rPr>
          <w:rFonts w:ascii="Tahoma" w:hAnsi="Tahoma" w:cs="Tahoma"/>
          <w:sz w:val="28"/>
          <w:szCs w:val="28"/>
          <w:rtl/>
        </w:rPr>
        <w:t xml:space="preserve"> ارزيابي ژنوتيپ هاي گندم ديم به بيماريهاي زنگ زرد و زنگ قهوه اي در طي دو سال رزاعي</w:t>
      </w:r>
      <w:r w:rsidR="00DA3C7A" w:rsidRPr="006B0793">
        <w:rPr>
          <w:rFonts w:ascii="Tahoma" w:hAnsi="Tahoma" w:cs="Tahoma"/>
          <w:sz w:val="28"/>
          <w:szCs w:val="28"/>
          <w:rtl/>
        </w:rPr>
        <w:t xml:space="preserve"> پرباران</w:t>
      </w:r>
      <w:r w:rsidR="00CC54FF" w:rsidRPr="006B0793">
        <w:rPr>
          <w:rFonts w:ascii="Tahoma" w:hAnsi="Tahoma" w:cs="Tahoma"/>
          <w:sz w:val="28"/>
          <w:szCs w:val="28"/>
          <w:rtl/>
        </w:rPr>
        <w:t xml:space="preserve"> 86-85 و 89-88 كه اپيدمي زنگ زرد در سطح مزارع ديم  شايع بود در ايستگاه سرارود و  دو سال زراعي 90-1389  و 91-1390 در ايستگاههاي تحقيقاتي موسسه تحقيقات اصلاح و تهيه نهال و بذر تحت شرايط آلودگي مصنوعي در مزرعه و گلخانه نشان داد كه عكس العمل لاين جديد به بيماري زنگ زرد  و قهوه اي تحت شرايط مايه كوبي مصنوعي  مقاوم  و نيمه مقاوم بود.درسال زراعي 86-1385 ، 89-1388 و 90-1389 واكنش لاين جديد به زنبور ساقه خوار در مقايسه با ارقام زراعي شاهد بررسي گرديد و مشخص شد كه ميانگين درصد خسارت آفت درلاين جديد نسبت به ارقام شاهد سرداري، آذر2 و ريژاوكمتر بود. در آزمايشهاي آنفارم سال</w:t>
      </w:r>
      <w:r w:rsidR="008C5F91" w:rsidRPr="006B0793">
        <w:rPr>
          <w:rFonts w:ascii="Tahoma" w:hAnsi="Tahoma" w:cs="Tahoma"/>
          <w:sz w:val="28"/>
          <w:szCs w:val="28"/>
          <w:rtl/>
        </w:rPr>
        <w:t>های</w:t>
      </w:r>
      <w:r w:rsidR="00CC54FF" w:rsidRPr="006B0793">
        <w:rPr>
          <w:rFonts w:ascii="Tahoma" w:hAnsi="Tahoma" w:cs="Tahoma"/>
          <w:sz w:val="28"/>
          <w:szCs w:val="28"/>
          <w:rtl/>
        </w:rPr>
        <w:t xml:space="preserve"> زراعي 88-87 و 92-91  و 93-93 و مزرعه نمايشي سال زراعي 93-92  عملكرد لاين جديد نسبت به ارقم شاهد برتري قابل توجهي داشت. </w:t>
      </w:r>
      <w:r w:rsidR="008C5F91" w:rsidRPr="006B0793">
        <w:rPr>
          <w:rFonts w:ascii="Tahoma" w:hAnsi="Tahoma" w:cs="Tahoma"/>
          <w:sz w:val="28"/>
          <w:szCs w:val="28"/>
          <w:rtl/>
        </w:rPr>
        <w:t xml:space="preserve">با توجه به موارد یاد شده </w:t>
      </w:r>
      <w:r w:rsidR="00007BF5" w:rsidRPr="006B0793">
        <w:rPr>
          <w:rFonts w:ascii="Tahoma" w:eastAsia="Times New Roman" w:hAnsi="Tahoma" w:cs="Tahoma"/>
          <w:color w:val="000000"/>
          <w:sz w:val="28"/>
          <w:szCs w:val="28"/>
          <w:rtl/>
        </w:rPr>
        <w:t xml:space="preserve">در مجموع لاين جديد با ميانگين </w:t>
      </w:r>
      <w:r w:rsidR="00CC54FF" w:rsidRPr="006B0793">
        <w:rPr>
          <w:rFonts w:ascii="Tahoma" w:eastAsia="Times New Roman" w:hAnsi="Tahoma" w:cs="Tahoma"/>
          <w:color w:val="000000"/>
          <w:sz w:val="28"/>
          <w:szCs w:val="28"/>
          <w:rtl/>
        </w:rPr>
        <w:t xml:space="preserve">عملكرد </w:t>
      </w:r>
      <w:r w:rsidR="00007BF5" w:rsidRPr="006B0793">
        <w:rPr>
          <w:rFonts w:ascii="Tahoma" w:eastAsia="Times New Roman" w:hAnsi="Tahoma" w:cs="Tahoma"/>
          <w:color w:val="000000"/>
          <w:sz w:val="28"/>
          <w:szCs w:val="28"/>
          <w:rtl/>
        </w:rPr>
        <w:t xml:space="preserve">دانه 2735 كيلوگرم در هكتار </w:t>
      </w:r>
      <w:r w:rsidR="00CC54FF" w:rsidRPr="006B0793">
        <w:rPr>
          <w:rFonts w:ascii="Tahoma" w:eastAsia="Times New Roman" w:hAnsi="Tahoma" w:cs="Tahoma"/>
          <w:color w:val="000000"/>
          <w:sz w:val="28"/>
          <w:szCs w:val="28"/>
          <w:rtl/>
        </w:rPr>
        <w:t xml:space="preserve">نسبت به ارقام شاهد در مزارع كشاورزان برتر بوده است كه نويد پذيرش بهتر لاين جديد توسط كشاورزان را ميدهد. </w:t>
      </w:r>
      <w:r w:rsidR="00007BF5" w:rsidRPr="006B0793">
        <w:rPr>
          <w:rFonts w:ascii="Tahoma" w:eastAsia="Times New Roman" w:hAnsi="Tahoma" w:cs="Tahoma"/>
          <w:color w:val="000000"/>
          <w:sz w:val="28"/>
          <w:szCs w:val="28"/>
          <w:rtl/>
        </w:rPr>
        <w:t xml:space="preserve">لاين جديد از كيفيت خوب نانوايي و سازگاري بسيار خوب </w:t>
      </w:r>
      <w:r w:rsidR="008C5F91" w:rsidRPr="006B0793">
        <w:rPr>
          <w:rFonts w:ascii="Tahoma" w:eastAsia="Times New Roman" w:hAnsi="Tahoma" w:cs="Tahoma"/>
          <w:color w:val="000000"/>
          <w:sz w:val="28"/>
          <w:szCs w:val="28"/>
          <w:rtl/>
        </w:rPr>
        <w:t>در</w:t>
      </w:r>
      <w:r w:rsidR="00007BF5" w:rsidRPr="006B0793">
        <w:rPr>
          <w:rFonts w:ascii="Tahoma" w:eastAsia="Times New Roman" w:hAnsi="Tahoma" w:cs="Tahoma"/>
          <w:color w:val="000000"/>
          <w:sz w:val="28"/>
          <w:szCs w:val="28"/>
          <w:rtl/>
        </w:rPr>
        <w:t xml:space="preserve">مناطق پرباران </w:t>
      </w:r>
      <w:r w:rsidR="008C5F91" w:rsidRPr="006B0793">
        <w:rPr>
          <w:rFonts w:ascii="Tahoma" w:eastAsia="Times New Roman" w:hAnsi="Tahoma" w:cs="Tahoma"/>
          <w:color w:val="000000"/>
          <w:sz w:val="28"/>
          <w:szCs w:val="28"/>
          <w:rtl/>
        </w:rPr>
        <w:t xml:space="preserve">برخوردار است </w:t>
      </w:r>
      <w:r w:rsidR="00007BF5" w:rsidRPr="006B0793">
        <w:rPr>
          <w:rFonts w:ascii="Tahoma" w:eastAsia="Times New Roman" w:hAnsi="Tahoma" w:cs="Tahoma"/>
          <w:color w:val="000000"/>
          <w:sz w:val="28"/>
          <w:szCs w:val="28"/>
          <w:rtl/>
        </w:rPr>
        <w:t>و</w:t>
      </w:r>
      <w:r w:rsidR="00CC54FF" w:rsidRPr="006B0793">
        <w:rPr>
          <w:rFonts w:ascii="Tahoma" w:eastAsia="Times New Roman" w:hAnsi="Tahoma" w:cs="Tahoma"/>
          <w:color w:val="000000"/>
          <w:sz w:val="28"/>
          <w:szCs w:val="28"/>
          <w:rtl/>
        </w:rPr>
        <w:t xml:space="preserve">اين لاين براي كشت در </w:t>
      </w:r>
      <w:r w:rsidR="00462330" w:rsidRPr="006B0793">
        <w:rPr>
          <w:rFonts w:ascii="Tahoma" w:eastAsia="Times New Roman" w:hAnsi="Tahoma" w:cs="Tahoma"/>
          <w:color w:val="000000"/>
          <w:sz w:val="28"/>
          <w:szCs w:val="28"/>
          <w:rtl/>
        </w:rPr>
        <w:t>مناطق پرباران اقليم</w:t>
      </w:r>
      <w:r w:rsidR="00CC54FF" w:rsidRPr="006B0793">
        <w:rPr>
          <w:rFonts w:ascii="Tahoma" w:eastAsia="Times New Roman" w:hAnsi="Tahoma" w:cs="Tahoma"/>
          <w:color w:val="000000"/>
          <w:sz w:val="28"/>
          <w:szCs w:val="28"/>
          <w:rtl/>
        </w:rPr>
        <w:t xml:space="preserve"> سرد و معتدل سرد </w:t>
      </w:r>
      <w:r w:rsidR="00462330" w:rsidRPr="006B0793">
        <w:rPr>
          <w:rFonts w:ascii="Tahoma" w:eastAsia="Times New Roman" w:hAnsi="Tahoma" w:cs="Tahoma"/>
          <w:color w:val="000000"/>
          <w:sz w:val="28"/>
          <w:szCs w:val="28"/>
          <w:rtl/>
        </w:rPr>
        <w:t>و</w:t>
      </w:r>
      <w:r w:rsidR="00CC54FF" w:rsidRPr="006B0793">
        <w:rPr>
          <w:rFonts w:ascii="Tahoma" w:eastAsia="Times New Roman" w:hAnsi="Tahoma" w:cs="Tahoma"/>
          <w:color w:val="000000"/>
          <w:sz w:val="28"/>
          <w:szCs w:val="28"/>
          <w:rtl/>
        </w:rPr>
        <w:t xml:space="preserve"> آبياري تكميلي معرفي ميگردد. </w:t>
      </w:r>
    </w:p>
    <w:p w:rsidR="00802C5E" w:rsidRPr="006B0793" w:rsidRDefault="00802C5E" w:rsidP="00591821">
      <w:pPr>
        <w:spacing w:after="0" w:line="240" w:lineRule="auto"/>
        <w:ind w:firstLine="28"/>
        <w:jc w:val="both"/>
        <w:rPr>
          <w:rFonts w:ascii="Tahoma" w:eastAsia="Times New Roman" w:hAnsi="Tahoma" w:cs="Tahoma"/>
          <w:color w:val="000000"/>
          <w:sz w:val="20"/>
          <w:szCs w:val="28"/>
        </w:rPr>
      </w:pPr>
    </w:p>
    <w:p w:rsidR="00591821" w:rsidRPr="006B0793" w:rsidRDefault="00591821" w:rsidP="00591821">
      <w:pPr>
        <w:rPr>
          <w:rFonts w:ascii="Tahoma" w:hAnsi="Tahoma" w:cs="Tahoma"/>
          <w:b/>
          <w:bCs/>
          <w:sz w:val="28"/>
          <w:szCs w:val="28"/>
          <w:rtl/>
        </w:rPr>
      </w:pPr>
      <w:r w:rsidRPr="006B0793">
        <w:rPr>
          <w:rFonts w:ascii="Tahoma" w:hAnsi="Tahoma" w:cs="Tahoma"/>
          <w:b/>
          <w:bCs/>
          <w:sz w:val="28"/>
          <w:szCs w:val="28"/>
          <w:rtl/>
        </w:rPr>
        <w:t>- توجیه ویژگی های رقم جدید:</w:t>
      </w:r>
    </w:p>
    <w:p w:rsidR="00CC54FF" w:rsidRPr="006B0793" w:rsidRDefault="00591821" w:rsidP="00FC2B4E">
      <w:pPr>
        <w:jc w:val="both"/>
        <w:rPr>
          <w:rFonts w:ascii="Tahoma" w:eastAsiaTheme="minorHAnsi" w:hAnsi="Tahoma" w:cs="Tahoma"/>
          <w:sz w:val="28"/>
          <w:szCs w:val="28"/>
          <w:rtl/>
          <w:lang w:bidi="ar-SA"/>
        </w:rPr>
      </w:pPr>
      <w:r w:rsidRPr="006B0793">
        <w:rPr>
          <w:rFonts w:ascii="Tahoma" w:hAnsi="Tahoma" w:cs="Tahoma"/>
          <w:b/>
          <w:bCs/>
          <w:sz w:val="28"/>
          <w:szCs w:val="28"/>
          <w:rtl/>
        </w:rPr>
        <w:t>عملكرد دانه:</w:t>
      </w:r>
      <w:r w:rsidR="00A6749D" w:rsidRPr="006B0793">
        <w:rPr>
          <w:rFonts w:ascii="Tahoma" w:hAnsi="Tahoma" w:cs="Tahoma"/>
          <w:sz w:val="28"/>
          <w:szCs w:val="28"/>
          <w:rtl/>
        </w:rPr>
        <w:t>ميانگين عملكرد دانه لاين جديددر</w:t>
      </w:r>
      <w:r w:rsidR="00CD53D0" w:rsidRPr="006B0793">
        <w:rPr>
          <w:rFonts w:ascii="Tahoma" w:hAnsi="Tahoma" w:cs="Tahoma"/>
          <w:sz w:val="28"/>
          <w:szCs w:val="28"/>
          <w:rtl/>
        </w:rPr>
        <w:t xml:space="preserve">آزمايشهاي پيشرفته مقايسه عملكرد 3/10 </w:t>
      </w:r>
      <w:r w:rsidR="00A6749D" w:rsidRPr="006B0793">
        <w:rPr>
          <w:rFonts w:ascii="Tahoma" w:hAnsi="Tahoma" w:cs="Tahoma"/>
          <w:sz w:val="28"/>
          <w:szCs w:val="28"/>
          <w:rtl/>
        </w:rPr>
        <w:t>درصد نسبت به شاهدهاي آذر2 و سرداري برتر بود</w:t>
      </w:r>
      <w:r w:rsidR="00A6749D" w:rsidRPr="006B0793">
        <w:rPr>
          <w:rFonts w:ascii="Tahoma" w:hAnsi="Tahoma" w:cs="Tahoma"/>
          <w:sz w:val="28"/>
          <w:szCs w:val="28"/>
        </w:rPr>
        <w:t>.</w:t>
      </w:r>
      <w:r w:rsidR="00A6749D" w:rsidRPr="006B0793">
        <w:rPr>
          <w:rFonts w:ascii="Tahoma" w:hAnsi="Tahoma" w:cs="Tahoma"/>
          <w:sz w:val="28"/>
          <w:szCs w:val="28"/>
          <w:rtl/>
        </w:rPr>
        <w:t xml:space="preserve"> در آزمايشهاي </w:t>
      </w:r>
      <w:r w:rsidR="00A6749D" w:rsidRPr="006B0793">
        <w:rPr>
          <w:rFonts w:ascii="Tahoma" w:hAnsi="Tahoma" w:cs="Tahoma"/>
          <w:sz w:val="28"/>
          <w:szCs w:val="28"/>
          <w:rtl/>
        </w:rPr>
        <w:lastRenderedPageBreak/>
        <w:t>يكنواخت سراسري بطور متوسط 16 درصد از ارقام شاهد برتري داشت و برتري آن نسبت به رقم آذر2  برابر 15 درصد و نسبت به رقم سرداري 26 درصد و نسبت به رقم زراعي ريژاو 9 درصد بود.  در شرايط آبياري تكميلي برتري اين رقم نسبت به آذر2 و ريژاو در ايستگاه سرارود به ترتيب 17.3 و 5.5 درصد و در ايستگاه مراغه نسبت به</w:t>
      </w:r>
      <w:r w:rsidR="008C5F91" w:rsidRPr="006B0793">
        <w:rPr>
          <w:rFonts w:ascii="Tahoma" w:hAnsi="Tahoma" w:cs="Tahoma"/>
          <w:sz w:val="28"/>
          <w:szCs w:val="28"/>
          <w:rtl/>
        </w:rPr>
        <w:t xml:space="preserve"> رقم </w:t>
      </w:r>
      <w:r w:rsidR="00A6749D" w:rsidRPr="006B0793">
        <w:rPr>
          <w:rFonts w:ascii="Tahoma" w:hAnsi="Tahoma" w:cs="Tahoma"/>
          <w:sz w:val="28"/>
          <w:szCs w:val="28"/>
          <w:rtl/>
        </w:rPr>
        <w:t xml:space="preserve">آذر2 برابر  11.5 درصد بود. </w:t>
      </w:r>
      <w:r w:rsidRPr="006B0793">
        <w:rPr>
          <w:rFonts w:ascii="Tahoma" w:hAnsi="Tahoma" w:cs="Tahoma"/>
          <w:sz w:val="28"/>
          <w:szCs w:val="28"/>
          <w:rtl/>
        </w:rPr>
        <w:t xml:space="preserve">لاين جديد در سال زراعي 88-1387  </w:t>
      </w:r>
      <w:r w:rsidR="00F9016B" w:rsidRPr="006B0793">
        <w:rPr>
          <w:rFonts w:ascii="Tahoma" w:hAnsi="Tahoma" w:cs="Tahoma"/>
          <w:sz w:val="28"/>
          <w:szCs w:val="28"/>
          <w:rtl/>
        </w:rPr>
        <w:t xml:space="preserve">در آزمايش آنفارم </w:t>
      </w:r>
      <w:r w:rsidRPr="006B0793">
        <w:rPr>
          <w:rFonts w:ascii="Tahoma" w:hAnsi="Tahoma" w:cs="Tahoma"/>
          <w:sz w:val="28"/>
          <w:szCs w:val="28"/>
          <w:rtl/>
        </w:rPr>
        <w:t xml:space="preserve">در مناطق دالاهو و سرفيروز آباد و روانسر در استان كرمانشاه  با ارقام شاهد مقايسه شدكه ميانگين عملكرد دانه لاين جديد، رقم اوحدي و آذر2 به ترتيب 2229، 1748 و 1892 كيلوگرم در هكتار بود. در سال زراعي 92-1391 لاين جديد در شهرستان روانسر استان كرمانشاه به همراه تعدادي لاين در مزارع كشاورزان  مورد ارزيابي قرار گرفت كه ميانگين عملكرد دانه لاين جديد، رقم آذر2 ، سرداري  و رقم ريژاو به ترتيب 2259، 2202 ، 2234و 2248 كيلوگرم در هكتار بود كه لاين جديد نسبت به ارقام شاهد برتري داشت. </w:t>
      </w:r>
      <w:r w:rsidRPr="006B0793">
        <w:rPr>
          <w:rFonts w:ascii="Tahoma" w:eastAsiaTheme="minorHAnsi" w:hAnsi="Tahoma" w:cs="Tahoma"/>
          <w:sz w:val="28"/>
          <w:szCs w:val="28"/>
          <w:rtl/>
          <w:lang w:bidi="ar-SA"/>
        </w:rPr>
        <w:t xml:space="preserve">در سال زراعي 93-1392 ارقام معرفي شده توسط موسسه تحقيقات كشاورزي ديم با لاين كراس سبلان  در سطح وسيع در روستاي مراد آباد روانسر در شرايط ديم مقايسه شدند. لاین کراس سبلان با عملکرد دانه 3.6 تن در هکتار برتري قابل توجهي نسبت به  عملکرد ارقام آذر 2  ، ريژاو، رصد و هما به ترتيب با </w:t>
      </w:r>
      <w:r w:rsidRPr="006B0793">
        <w:rPr>
          <w:rFonts w:ascii="Tahoma" w:eastAsiaTheme="minorHAnsi" w:hAnsi="Tahoma" w:cs="Tahoma"/>
          <w:sz w:val="28"/>
          <w:szCs w:val="28"/>
          <w:rtl/>
        </w:rPr>
        <w:t>43</w:t>
      </w:r>
      <w:r w:rsidRPr="006B0793">
        <w:rPr>
          <w:rFonts w:ascii="Tahoma" w:eastAsiaTheme="minorHAnsi" w:hAnsi="Tahoma" w:cs="Tahoma"/>
          <w:sz w:val="28"/>
          <w:szCs w:val="28"/>
          <w:rtl/>
          <w:lang w:bidi="ar-SA"/>
        </w:rPr>
        <w:t xml:space="preserve">،  20، 57  و 50 درصد برتري داشت. </w:t>
      </w:r>
    </w:p>
    <w:p w:rsidR="00CC54FF" w:rsidRPr="006B0793" w:rsidRDefault="00CC54FF" w:rsidP="000662F3">
      <w:pPr>
        <w:jc w:val="both"/>
        <w:rPr>
          <w:rFonts w:ascii="Tahoma" w:hAnsi="Tahoma" w:cs="Tahoma"/>
          <w:b/>
          <w:bCs/>
          <w:sz w:val="20"/>
          <w:szCs w:val="28"/>
          <w:rtl/>
        </w:rPr>
      </w:pPr>
      <w:r w:rsidRPr="006B0793">
        <w:rPr>
          <w:rFonts w:ascii="Tahoma" w:eastAsiaTheme="minorHAnsi" w:hAnsi="Tahoma" w:cs="Tahoma"/>
          <w:b/>
          <w:bCs/>
          <w:sz w:val="28"/>
          <w:szCs w:val="28"/>
          <w:rtl/>
          <w:lang w:bidi="ar-SA"/>
        </w:rPr>
        <w:t>ارتفاع بوته:</w:t>
      </w:r>
      <w:r w:rsidR="00A6749D" w:rsidRPr="006B0793">
        <w:rPr>
          <w:rFonts w:ascii="Tahoma" w:hAnsi="Tahoma" w:cs="Tahoma"/>
          <w:sz w:val="28"/>
          <w:szCs w:val="28"/>
          <w:rtl/>
        </w:rPr>
        <w:t xml:space="preserve"> در آزمايشهاي اجرا شده مشخص گرديد كه ارتفاع بوته لاين جديد بيشتر از</w:t>
      </w:r>
      <w:r w:rsidR="00B96987" w:rsidRPr="006B0793">
        <w:rPr>
          <w:rFonts w:ascii="Tahoma" w:hAnsi="Tahoma" w:cs="Tahoma"/>
          <w:sz w:val="28"/>
          <w:szCs w:val="28"/>
          <w:rtl/>
        </w:rPr>
        <w:t xml:space="preserve"> رقم ريژاو و كمتر از</w:t>
      </w:r>
      <w:r w:rsidR="00A6749D" w:rsidRPr="006B0793">
        <w:rPr>
          <w:rFonts w:ascii="Tahoma" w:hAnsi="Tahoma" w:cs="Tahoma"/>
          <w:sz w:val="28"/>
          <w:szCs w:val="28"/>
          <w:rtl/>
        </w:rPr>
        <w:t xml:space="preserve"> ارقام </w:t>
      </w:r>
      <w:r w:rsidR="00B96987" w:rsidRPr="006B0793">
        <w:rPr>
          <w:rFonts w:ascii="Tahoma" w:hAnsi="Tahoma" w:cs="Tahoma"/>
          <w:sz w:val="28"/>
          <w:szCs w:val="28"/>
          <w:rtl/>
        </w:rPr>
        <w:t xml:space="preserve">سرداري و آذر2 </w:t>
      </w:r>
      <w:r w:rsidR="00A6749D" w:rsidRPr="006B0793">
        <w:rPr>
          <w:rFonts w:ascii="Tahoma" w:hAnsi="Tahoma" w:cs="Tahoma"/>
          <w:sz w:val="28"/>
          <w:szCs w:val="28"/>
          <w:rtl/>
        </w:rPr>
        <w:t xml:space="preserve">است و در عين حال به </w:t>
      </w:r>
      <w:r w:rsidR="000662F3" w:rsidRPr="006B0793">
        <w:rPr>
          <w:rFonts w:ascii="Tahoma" w:hAnsi="Tahoma" w:cs="Tahoma"/>
          <w:sz w:val="28"/>
          <w:szCs w:val="28"/>
          <w:rtl/>
        </w:rPr>
        <w:t>خوابیدگی</w:t>
      </w:r>
      <w:r w:rsidR="00A6749D" w:rsidRPr="006B0793">
        <w:rPr>
          <w:rFonts w:ascii="Tahoma" w:hAnsi="Tahoma" w:cs="Tahoma"/>
          <w:sz w:val="28"/>
          <w:szCs w:val="28"/>
          <w:rtl/>
        </w:rPr>
        <w:t xml:space="preserve"> مقاوم است. ميانگين ارتفاع بوته لاين جديد</w:t>
      </w:r>
      <w:r w:rsidR="00CD53D0" w:rsidRPr="006B0793">
        <w:rPr>
          <w:rFonts w:ascii="Tahoma" w:hAnsi="Tahoma" w:cs="Tahoma"/>
          <w:sz w:val="28"/>
          <w:szCs w:val="28"/>
          <w:rtl/>
        </w:rPr>
        <w:t xml:space="preserve"> </w:t>
      </w:r>
      <w:r w:rsidR="00A6749D" w:rsidRPr="006B0793">
        <w:rPr>
          <w:rFonts w:ascii="Tahoma" w:hAnsi="Tahoma" w:cs="Tahoma"/>
          <w:sz w:val="28"/>
          <w:szCs w:val="28"/>
          <w:rtl/>
        </w:rPr>
        <w:t>و</w:t>
      </w:r>
      <w:r w:rsidR="00CD53D0" w:rsidRPr="006B0793">
        <w:rPr>
          <w:rFonts w:ascii="Tahoma" w:hAnsi="Tahoma" w:cs="Tahoma"/>
          <w:sz w:val="28"/>
          <w:szCs w:val="28"/>
          <w:rtl/>
        </w:rPr>
        <w:t xml:space="preserve"> </w:t>
      </w:r>
      <w:r w:rsidR="00A6749D" w:rsidRPr="006B0793">
        <w:rPr>
          <w:rFonts w:ascii="Tahoma" w:hAnsi="Tahoma" w:cs="Tahoma"/>
          <w:sz w:val="28"/>
          <w:szCs w:val="28"/>
          <w:rtl/>
        </w:rPr>
        <w:t>ارقام سرداري،آذر2 و ريژاو به ترتيب85</w:t>
      </w:r>
      <w:r w:rsidR="00CD53D0" w:rsidRPr="006B0793">
        <w:rPr>
          <w:rFonts w:ascii="Tahoma" w:hAnsi="Tahoma" w:cs="Tahoma"/>
          <w:sz w:val="28"/>
          <w:szCs w:val="28"/>
          <w:rtl/>
        </w:rPr>
        <w:t xml:space="preserve"> </w:t>
      </w:r>
      <w:r w:rsidR="00A6749D" w:rsidRPr="006B0793">
        <w:rPr>
          <w:rFonts w:ascii="Tahoma" w:hAnsi="Tahoma" w:cs="Tahoma"/>
          <w:sz w:val="28"/>
          <w:szCs w:val="28"/>
          <w:rtl/>
        </w:rPr>
        <w:t xml:space="preserve">،81، 83 و79 </w:t>
      </w:r>
      <w:r w:rsidR="00CD53D0" w:rsidRPr="006B0793">
        <w:rPr>
          <w:rFonts w:ascii="Tahoma" w:hAnsi="Tahoma" w:cs="Tahoma"/>
          <w:sz w:val="28"/>
          <w:szCs w:val="28"/>
          <w:rtl/>
        </w:rPr>
        <w:t>سانتيمتر</w:t>
      </w:r>
      <w:r w:rsidR="00A6749D" w:rsidRPr="006B0793">
        <w:rPr>
          <w:rFonts w:ascii="Tahoma" w:hAnsi="Tahoma" w:cs="Tahoma"/>
          <w:sz w:val="28"/>
          <w:szCs w:val="28"/>
          <w:rtl/>
        </w:rPr>
        <w:t>بود.</w:t>
      </w:r>
    </w:p>
    <w:p w:rsidR="00985143" w:rsidRPr="006B0793" w:rsidRDefault="004D0B2D" w:rsidP="006B0793">
      <w:pPr>
        <w:jc w:val="both"/>
        <w:rPr>
          <w:rFonts w:ascii="Tahoma" w:hAnsi="Tahoma" w:cs="Tahoma"/>
          <w:sz w:val="20"/>
          <w:szCs w:val="28"/>
          <w:rtl/>
        </w:rPr>
      </w:pPr>
      <w:r w:rsidRPr="006B0793">
        <w:rPr>
          <w:rFonts w:ascii="Tahoma" w:hAnsi="Tahoma" w:cs="Tahoma"/>
          <w:b/>
          <w:bCs/>
          <w:sz w:val="20"/>
          <w:szCs w:val="28"/>
          <w:rtl/>
        </w:rPr>
        <w:t xml:space="preserve">مقاومت به سرما: </w:t>
      </w:r>
      <w:r w:rsidRPr="006B0793">
        <w:rPr>
          <w:rFonts w:ascii="Tahoma" w:hAnsi="Tahoma" w:cs="Tahoma"/>
          <w:sz w:val="20"/>
          <w:szCs w:val="28"/>
          <w:rtl/>
        </w:rPr>
        <w:t xml:space="preserve">در سال زراعي 88-87 </w:t>
      </w:r>
      <w:r w:rsidR="00A3438C" w:rsidRPr="006B0793">
        <w:rPr>
          <w:rFonts w:ascii="Tahoma" w:hAnsi="Tahoma" w:cs="Tahoma"/>
          <w:sz w:val="20"/>
          <w:szCs w:val="28"/>
          <w:rtl/>
        </w:rPr>
        <w:t>در اثر سرماي شديد در اواخر اسفند مزارع تحقيقات به نژادي  گندم نان در ايستگاه سرارود كه در مرحله اواخر پنجه دهي بودند دچار خسارت شديد شدند و يكي از ژنوتيپهايي</w:t>
      </w:r>
      <w:r w:rsidR="000662F3" w:rsidRPr="006B0793">
        <w:rPr>
          <w:rFonts w:ascii="Tahoma" w:hAnsi="Tahoma" w:cs="Tahoma"/>
          <w:sz w:val="20"/>
          <w:szCs w:val="28"/>
          <w:rtl/>
        </w:rPr>
        <w:t xml:space="preserve"> </w:t>
      </w:r>
      <w:r w:rsidR="0068609F" w:rsidRPr="006B0793">
        <w:rPr>
          <w:rFonts w:ascii="Tahoma" w:hAnsi="Tahoma" w:cs="Tahoma"/>
          <w:sz w:val="20"/>
          <w:szCs w:val="28"/>
          <w:rtl/>
        </w:rPr>
        <w:t>به سرما مقاومتر از شاهدهاي آزمايش بود</w:t>
      </w:r>
      <w:r w:rsidR="000662F3" w:rsidRPr="006B0793">
        <w:rPr>
          <w:rFonts w:ascii="Tahoma" w:hAnsi="Tahoma" w:cs="Tahoma"/>
          <w:sz w:val="20"/>
          <w:szCs w:val="28"/>
          <w:rtl/>
        </w:rPr>
        <w:t xml:space="preserve"> و </w:t>
      </w:r>
      <w:r w:rsidR="00A3438C" w:rsidRPr="006B0793">
        <w:rPr>
          <w:rFonts w:ascii="Tahoma" w:hAnsi="Tahoma" w:cs="Tahoma"/>
          <w:sz w:val="20"/>
          <w:szCs w:val="28"/>
          <w:rtl/>
        </w:rPr>
        <w:t xml:space="preserve"> برگهاي آن در اثر سرما زرد نشد</w:t>
      </w:r>
      <w:r w:rsidR="000662F3" w:rsidRPr="006B0793">
        <w:rPr>
          <w:rFonts w:ascii="Tahoma" w:hAnsi="Tahoma" w:cs="Tahoma"/>
          <w:sz w:val="20"/>
          <w:szCs w:val="28"/>
          <w:rtl/>
        </w:rPr>
        <w:t xml:space="preserve"> بود، </w:t>
      </w:r>
      <w:r w:rsidR="00A3438C" w:rsidRPr="006B0793">
        <w:rPr>
          <w:rFonts w:ascii="Tahoma" w:hAnsi="Tahoma" w:cs="Tahoma"/>
          <w:sz w:val="20"/>
          <w:szCs w:val="28"/>
          <w:rtl/>
        </w:rPr>
        <w:t xml:space="preserve"> لاين جديد بود. </w:t>
      </w:r>
    </w:p>
    <w:p w:rsidR="00010F00" w:rsidRPr="006B0793" w:rsidRDefault="00010F00" w:rsidP="00591821">
      <w:pPr>
        <w:jc w:val="both"/>
        <w:rPr>
          <w:rFonts w:ascii="Tahoma" w:hAnsi="Tahoma" w:cs="Tahoma"/>
          <w:sz w:val="20"/>
          <w:szCs w:val="28"/>
          <w:rtl/>
        </w:rPr>
      </w:pPr>
    </w:p>
    <w:p w:rsidR="00F726B9" w:rsidRPr="006B0793" w:rsidRDefault="0068609F" w:rsidP="00591821">
      <w:pPr>
        <w:jc w:val="both"/>
        <w:rPr>
          <w:rFonts w:ascii="Tahoma" w:hAnsi="Tahoma" w:cs="Tahoma"/>
          <w:sz w:val="20"/>
          <w:szCs w:val="28"/>
          <w:rtl/>
        </w:rPr>
      </w:pPr>
      <w:r w:rsidRPr="006B0793">
        <w:rPr>
          <w:rFonts w:ascii="Tahoma" w:hAnsi="Tahoma" w:cs="Tahoma"/>
          <w:b/>
          <w:bCs/>
          <w:noProof/>
          <w:sz w:val="20"/>
          <w:szCs w:val="28"/>
          <w:rtl/>
          <w:lang w:bidi="ar-SA"/>
        </w:rPr>
        <w:drawing>
          <wp:anchor distT="0" distB="0" distL="114300" distR="114300" simplePos="0" relativeHeight="251666432" behindDoc="1" locked="0" layoutInCell="1" allowOverlap="1">
            <wp:simplePos x="0" y="0"/>
            <wp:positionH relativeFrom="column">
              <wp:posOffset>1616710</wp:posOffset>
            </wp:positionH>
            <wp:positionV relativeFrom="paragraph">
              <wp:posOffset>-39370</wp:posOffset>
            </wp:positionV>
            <wp:extent cx="2751455" cy="1569085"/>
            <wp:effectExtent l="19050" t="0" r="0" b="0"/>
            <wp:wrapTight wrapText="bothSides">
              <wp:wrapPolygon edited="0">
                <wp:start x="-150" y="0"/>
                <wp:lineTo x="-150" y="21242"/>
                <wp:lineTo x="21535" y="21242"/>
                <wp:lineTo x="21535" y="0"/>
                <wp:lineTo x="-15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entation1.jpg"/>
                    <pic:cNvPicPr/>
                  </pic:nvPicPr>
                  <pic:blipFill rotWithShape="1">
                    <a:blip r:embed="rId9" cstate="print">
                      <a:extLst>
                        <a:ext uri="{28A0092B-C50C-407E-A947-70E740481C1C}">
                          <a14:useLocalDpi xmlns:a14="http://schemas.microsoft.com/office/drawing/2010/main" val="0"/>
                        </a:ext>
                      </a:extLst>
                    </a:blip>
                    <a:srcRect l="19870" t="28024" r="7428" b="16692"/>
                    <a:stretch/>
                  </pic:blipFill>
                  <pic:spPr bwMode="auto">
                    <a:xfrm>
                      <a:off x="0" y="0"/>
                      <a:ext cx="2751455" cy="1569085"/>
                    </a:xfrm>
                    <a:prstGeom prst="rect">
                      <a:avLst/>
                    </a:prstGeom>
                    <a:ln>
                      <a:noFill/>
                    </a:ln>
                    <a:extLst>
                      <a:ext uri="{53640926-AAD7-44D8-BBD7-CCE9431645EC}">
                        <a14:shadowObscured xmlns:a14="http://schemas.microsoft.com/office/drawing/2010/main"/>
                      </a:ext>
                    </a:extLst>
                  </pic:spPr>
                </pic:pic>
              </a:graphicData>
            </a:graphic>
          </wp:anchor>
        </w:drawing>
      </w:r>
    </w:p>
    <w:p w:rsidR="00F726B9" w:rsidRPr="006B0793" w:rsidRDefault="00F726B9" w:rsidP="00591821">
      <w:pPr>
        <w:jc w:val="both"/>
        <w:rPr>
          <w:rFonts w:ascii="Tahoma" w:hAnsi="Tahoma" w:cs="Tahoma"/>
          <w:sz w:val="20"/>
          <w:szCs w:val="28"/>
          <w:rtl/>
        </w:rPr>
      </w:pPr>
    </w:p>
    <w:p w:rsidR="00F726B9" w:rsidRPr="006B0793" w:rsidRDefault="00F726B9" w:rsidP="00591821">
      <w:pPr>
        <w:jc w:val="both"/>
        <w:rPr>
          <w:rFonts w:ascii="Tahoma" w:hAnsi="Tahoma" w:cs="Tahoma"/>
          <w:sz w:val="20"/>
          <w:szCs w:val="28"/>
          <w:rtl/>
        </w:rPr>
      </w:pPr>
    </w:p>
    <w:p w:rsidR="00E5299A" w:rsidRPr="006B0793" w:rsidRDefault="00E5299A" w:rsidP="00591821">
      <w:pPr>
        <w:jc w:val="both"/>
        <w:rPr>
          <w:rFonts w:ascii="Tahoma" w:hAnsi="Tahoma" w:cs="Tahoma"/>
          <w:sz w:val="20"/>
          <w:szCs w:val="28"/>
          <w:rtl/>
        </w:rPr>
      </w:pPr>
    </w:p>
    <w:p w:rsidR="00C76FCC" w:rsidRPr="006B0793" w:rsidRDefault="00C76FCC" w:rsidP="00C76FCC">
      <w:pPr>
        <w:pStyle w:val="NoSpacing"/>
        <w:jc w:val="center"/>
        <w:rPr>
          <w:rFonts w:ascii="Tahoma" w:hAnsi="Tahoma" w:cs="Tahoma"/>
          <w:sz w:val="20"/>
          <w:szCs w:val="20"/>
          <w:rtl/>
        </w:rPr>
      </w:pPr>
      <w:r w:rsidRPr="006B0793">
        <w:rPr>
          <w:rFonts w:ascii="Tahoma" w:hAnsi="Tahoma" w:cs="Tahoma"/>
          <w:sz w:val="20"/>
          <w:szCs w:val="20"/>
          <w:rtl/>
        </w:rPr>
        <w:lastRenderedPageBreak/>
        <w:t xml:space="preserve">شكل 1- </w:t>
      </w:r>
      <w:r w:rsidR="00E5299A" w:rsidRPr="006B0793">
        <w:rPr>
          <w:rFonts w:ascii="Tahoma" w:hAnsi="Tahoma" w:cs="Tahoma"/>
          <w:sz w:val="20"/>
          <w:szCs w:val="20"/>
          <w:rtl/>
        </w:rPr>
        <w:t>مقاومت به سرماي لاين جديد در سال زراعي 88-87 در ايستگاه سرارود</w:t>
      </w:r>
    </w:p>
    <w:p w:rsidR="00E5299A" w:rsidRPr="006B0793" w:rsidRDefault="00E5299A" w:rsidP="000662F3">
      <w:pPr>
        <w:pStyle w:val="NoSpacing"/>
        <w:jc w:val="center"/>
        <w:rPr>
          <w:rFonts w:ascii="Tahoma" w:hAnsi="Tahoma" w:cs="Tahoma"/>
          <w:sz w:val="20"/>
          <w:szCs w:val="20"/>
          <w:rtl/>
        </w:rPr>
      </w:pPr>
      <w:r w:rsidRPr="006B0793">
        <w:rPr>
          <w:rFonts w:ascii="Tahoma" w:hAnsi="Tahoma" w:cs="Tahoma"/>
          <w:sz w:val="20"/>
          <w:szCs w:val="20"/>
          <w:rtl/>
        </w:rPr>
        <w:t>( تاريخ 8 فروردين 1388)</w:t>
      </w:r>
    </w:p>
    <w:p w:rsidR="00F726B9" w:rsidRPr="006B0793" w:rsidRDefault="00F726B9" w:rsidP="00591821">
      <w:pPr>
        <w:jc w:val="both"/>
        <w:rPr>
          <w:rFonts w:ascii="Tahoma" w:hAnsi="Tahoma" w:cs="Tahoma"/>
          <w:sz w:val="20"/>
          <w:szCs w:val="28"/>
          <w:rtl/>
        </w:rPr>
      </w:pPr>
    </w:p>
    <w:p w:rsidR="00591821" w:rsidRPr="006B0793" w:rsidRDefault="00591821" w:rsidP="00010F00">
      <w:pPr>
        <w:jc w:val="both"/>
        <w:rPr>
          <w:rFonts w:ascii="Tahoma" w:hAnsi="Tahoma" w:cs="Tahoma"/>
          <w:b/>
          <w:bCs/>
          <w:color w:val="006600"/>
          <w:sz w:val="20"/>
          <w:szCs w:val="28"/>
          <w:rtl/>
        </w:rPr>
      </w:pPr>
      <w:r w:rsidRPr="006B0793">
        <w:rPr>
          <w:rFonts w:ascii="Tahoma" w:hAnsi="Tahoma" w:cs="Tahoma"/>
          <w:b/>
          <w:bCs/>
          <w:sz w:val="20"/>
          <w:szCs w:val="28"/>
          <w:rtl/>
        </w:rPr>
        <w:t>پايداري توليد عملكرد دانه</w:t>
      </w:r>
      <w:r w:rsidRPr="006B0793">
        <w:rPr>
          <w:rFonts w:ascii="Tahoma" w:hAnsi="Tahoma" w:cs="Tahoma"/>
          <w:sz w:val="20"/>
          <w:szCs w:val="28"/>
          <w:rtl/>
        </w:rPr>
        <w:t>: لاين جديد بر اساس شاخص غيرپارامتري رتبه ونسبت شاخص عملكرد دانه در آزمايش يكنواخت سراسري ( 92-1389) از بين 23 ژنوتيپ رتبه دوم را بعد از آذر 2 داشت و از ارقام ريژاو با رتبه 5 و سرداري با رتبه 7 و كريم با رتبه 9 برتر بود و به عنوان لاين پايدار تشخيص داده شد</w:t>
      </w:r>
      <w:r w:rsidRPr="006B0793">
        <w:rPr>
          <w:rFonts w:ascii="Tahoma" w:hAnsi="Tahoma" w:cs="Tahoma"/>
          <w:b/>
          <w:bCs/>
          <w:sz w:val="20"/>
          <w:szCs w:val="28"/>
          <w:rtl/>
        </w:rPr>
        <w:t xml:space="preserve">. </w:t>
      </w:r>
    </w:p>
    <w:p w:rsidR="00591821" w:rsidRPr="006B0793" w:rsidRDefault="00591821" w:rsidP="000662F3">
      <w:pPr>
        <w:jc w:val="both"/>
        <w:rPr>
          <w:rFonts w:ascii="Tahoma" w:hAnsi="Tahoma" w:cs="Tahoma"/>
          <w:sz w:val="20"/>
          <w:szCs w:val="28"/>
          <w:rtl/>
        </w:rPr>
      </w:pPr>
      <w:r w:rsidRPr="006B0793">
        <w:rPr>
          <w:rFonts w:ascii="Tahoma" w:hAnsi="Tahoma" w:cs="Tahoma"/>
          <w:b/>
          <w:bCs/>
          <w:sz w:val="20"/>
          <w:szCs w:val="28"/>
          <w:rtl/>
        </w:rPr>
        <w:t>وزن هزاردانه</w:t>
      </w:r>
      <w:r w:rsidRPr="006B0793">
        <w:rPr>
          <w:rFonts w:ascii="Tahoma" w:hAnsi="Tahoma" w:cs="Tahoma"/>
          <w:sz w:val="20"/>
          <w:szCs w:val="28"/>
          <w:rtl/>
        </w:rPr>
        <w:t xml:space="preserve">: ميانگين وزن هزاردانه لاين جديد در طي پنج سال بررسي در </w:t>
      </w:r>
      <w:r w:rsidR="00CD53D0" w:rsidRPr="006B0793">
        <w:rPr>
          <w:rFonts w:ascii="Tahoma" w:hAnsi="Tahoma" w:cs="Tahoma"/>
          <w:sz w:val="20"/>
          <w:szCs w:val="28"/>
          <w:rtl/>
        </w:rPr>
        <w:t>4</w:t>
      </w:r>
      <w:r w:rsidRPr="006B0793">
        <w:rPr>
          <w:rFonts w:ascii="Tahoma" w:hAnsi="Tahoma" w:cs="Tahoma"/>
          <w:sz w:val="20"/>
          <w:szCs w:val="28"/>
          <w:rtl/>
        </w:rPr>
        <w:t xml:space="preserve"> ايستگاه تحقيقاتي </w:t>
      </w:r>
      <w:r w:rsidR="00CD53D0" w:rsidRPr="006B0793">
        <w:rPr>
          <w:rFonts w:ascii="Tahoma" w:hAnsi="Tahoma" w:cs="Tahoma"/>
          <w:sz w:val="20"/>
          <w:szCs w:val="28"/>
          <w:rtl/>
        </w:rPr>
        <w:t>4/34</w:t>
      </w:r>
      <w:r w:rsidRPr="006B0793">
        <w:rPr>
          <w:rFonts w:ascii="Tahoma" w:hAnsi="Tahoma" w:cs="Tahoma"/>
          <w:sz w:val="20"/>
          <w:szCs w:val="28"/>
          <w:rtl/>
        </w:rPr>
        <w:t xml:space="preserve"> گرم بود كه برابر ميانگين وزن هزاردانه ارقام شاهد سرداري ، آذر2 و ريژاو بود( 34.35).</w:t>
      </w:r>
    </w:p>
    <w:p w:rsidR="00591821" w:rsidRPr="006B0793" w:rsidRDefault="00591821" w:rsidP="00FC2B4E">
      <w:pPr>
        <w:jc w:val="both"/>
        <w:rPr>
          <w:rFonts w:ascii="Tahoma" w:hAnsi="Tahoma" w:cs="Tahoma"/>
          <w:sz w:val="20"/>
          <w:szCs w:val="28"/>
          <w:rtl/>
        </w:rPr>
      </w:pPr>
      <w:r w:rsidRPr="006B0793">
        <w:rPr>
          <w:rFonts w:ascii="Tahoma" w:hAnsi="Tahoma" w:cs="Tahoma"/>
          <w:b/>
          <w:bCs/>
          <w:sz w:val="20"/>
          <w:szCs w:val="28"/>
          <w:rtl/>
        </w:rPr>
        <w:t>پارامترهاي كيفي(نانوايي):</w:t>
      </w:r>
      <w:r w:rsidRPr="006B0793">
        <w:rPr>
          <w:rFonts w:ascii="Tahoma" w:hAnsi="Tahoma" w:cs="Tahoma"/>
          <w:sz w:val="20"/>
          <w:szCs w:val="28"/>
          <w:rtl/>
        </w:rPr>
        <w:t xml:space="preserve"> براساس نتايج تجزيه كيفي</w:t>
      </w:r>
      <w:r w:rsidR="00E35E62" w:rsidRPr="006B0793">
        <w:rPr>
          <w:rFonts w:ascii="Tahoma" w:hAnsi="Tahoma" w:cs="Tahoma"/>
          <w:sz w:val="20"/>
          <w:szCs w:val="28"/>
          <w:rtl/>
        </w:rPr>
        <w:t xml:space="preserve">ت </w:t>
      </w:r>
      <w:r w:rsidRPr="006B0793">
        <w:rPr>
          <w:rFonts w:ascii="Tahoma" w:hAnsi="Tahoma" w:cs="Tahoma"/>
          <w:sz w:val="20"/>
          <w:szCs w:val="28"/>
          <w:rtl/>
        </w:rPr>
        <w:t>دانه لاين جديد از نظر پارامترهاي عدد زلني</w:t>
      </w:r>
      <w:r w:rsidR="000662F3" w:rsidRPr="006B0793">
        <w:rPr>
          <w:rFonts w:ascii="Tahoma" w:hAnsi="Tahoma" w:cs="Tahoma"/>
          <w:sz w:val="20"/>
          <w:szCs w:val="28"/>
          <w:rtl/>
        </w:rPr>
        <w:t>( 36)</w:t>
      </w:r>
      <w:r w:rsidRPr="006B0793">
        <w:rPr>
          <w:rFonts w:ascii="Tahoma" w:hAnsi="Tahoma" w:cs="Tahoma"/>
          <w:sz w:val="20"/>
          <w:szCs w:val="28"/>
          <w:rtl/>
        </w:rPr>
        <w:t>، حجم نان</w:t>
      </w:r>
      <w:r w:rsidR="000662F3" w:rsidRPr="006B0793">
        <w:rPr>
          <w:rFonts w:ascii="Tahoma" w:hAnsi="Tahoma" w:cs="Tahoma"/>
          <w:sz w:val="20"/>
          <w:szCs w:val="28"/>
          <w:rtl/>
        </w:rPr>
        <w:t>( 557)</w:t>
      </w:r>
      <w:r w:rsidRPr="006B0793">
        <w:rPr>
          <w:rFonts w:ascii="Tahoma" w:hAnsi="Tahoma" w:cs="Tahoma"/>
          <w:sz w:val="20"/>
          <w:szCs w:val="28"/>
          <w:rtl/>
        </w:rPr>
        <w:t>، درصد پروتئين</w:t>
      </w:r>
      <w:r w:rsidR="000662F3" w:rsidRPr="006B0793">
        <w:rPr>
          <w:rFonts w:ascii="Tahoma" w:hAnsi="Tahoma" w:cs="Tahoma"/>
          <w:sz w:val="20"/>
          <w:szCs w:val="28"/>
          <w:rtl/>
        </w:rPr>
        <w:t>( 13.4)</w:t>
      </w:r>
      <w:r w:rsidRPr="006B0793">
        <w:rPr>
          <w:rFonts w:ascii="Tahoma" w:hAnsi="Tahoma" w:cs="Tahoma"/>
          <w:sz w:val="20"/>
          <w:szCs w:val="28"/>
          <w:rtl/>
        </w:rPr>
        <w:t>، حجم رسوب</w:t>
      </w:r>
      <w:r w:rsidR="000662F3" w:rsidRPr="006B0793">
        <w:rPr>
          <w:rFonts w:ascii="Tahoma" w:hAnsi="Tahoma" w:cs="Tahoma"/>
          <w:sz w:val="20"/>
          <w:szCs w:val="28"/>
          <w:rtl/>
        </w:rPr>
        <w:t>( 54)</w:t>
      </w:r>
      <w:r w:rsidR="00FC2B4E" w:rsidRPr="006B0793">
        <w:rPr>
          <w:rFonts w:ascii="Tahoma" w:hAnsi="Tahoma" w:cs="Tahoma"/>
          <w:sz w:val="20"/>
          <w:szCs w:val="28"/>
        </w:rPr>
        <w:t xml:space="preserve"> </w:t>
      </w:r>
      <w:r w:rsidRPr="006B0793">
        <w:rPr>
          <w:rFonts w:ascii="Tahoma" w:hAnsi="Tahoma" w:cs="Tahoma"/>
          <w:sz w:val="20"/>
          <w:szCs w:val="28"/>
          <w:rtl/>
        </w:rPr>
        <w:t xml:space="preserve"> از ارقام سرداري و ريژاو  برتربود.</w:t>
      </w:r>
    </w:p>
    <w:p w:rsidR="00591821" w:rsidRPr="006B0793" w:rsidRDefault="00591821" w:rsidP="00591821">
      <w:pPr>
        <w:rPr>
          <w:rFonts w:ascii="Tahoma" w:hAnsi="Tahoma" w:cs="Tahoma"/>
          <w:sz w:val="28"/>
          <w:szCs w:val="28"/>
          <w:rtl/>
        </w:rPr>
      </w:pPr>
      <w:r w:rsidRPr="006B0793">
        <w:rPr>
          <w:rFonts w:ascii="Tahoma" w:hAnsi="Tahoma" w:cs="Tahoma"/>
          <w:b/>
          <w:bCs/>
          <w:sz w:val="28"/>
          <w:szCs w:val="28"/>
          <w:rtl/>
        </w:rPr>
        <w:t xml:space="preserve">ساير مشخصات زراعي: </w:t>
      </w:r>
      <w:r w:rsidRPr="006B0793">
        <w:rPr>
          <w:rFonts w:ascii="Tahoma" w:hAnsi="Tahoma" w:cs="Tahoma"/>
          <w:sz w:val="28"/>
          <w:szCs w:val="28"/>
          <w:rtl/>
        </w:rPr>
        <w:t>تيپ رشد لاين كراس سبلان زمستانه است و نسبت به خوابيدگي ( ورس) مقاوم است. ارتفاع و طول سنبله آن از ارقام شاهد سرداري ، آذر2 و ريژاو بيشتر است.</w:t>
      </w:r>
    </w:p>
    <w:p w:rsidR="00591821" w:rsidRPr="006B0793" w:rsidRDefault="00591821" w:rsidP="00591821">
      <w:pPr>
        <w:rPr>
          <w:rFonts w:ascii="Tahoma" w:hAnsi="Tahoma" w:cs="Tahoma"/>
          <w:b/>
          <w:bCs/>
          <w:sz w:val="28"/>
          <w:szCs w:val="28"/>
          <w:rtl/>
        </w:rPr>
      </w:pPr>
      <w:r w:rsidRPr="006B0793">
        <w:rPr>
          <w:rFonts w:ascii="Tahoma" w:hAnsi="Tahoma" w:cs="Tahoma"/>
          <w:b/>
          <w:bCs/>
          <w:sz w:val="28"/>
          <w:szCs w:val="28"/>
          <w:rtl/>
        </w:rPr>
        <w:t xml:space="preserve">مقاومت به بيماريها و آفات: </w:t>
      </w:r>
      <w:r w:rsidRPr="006B0793">
        <w:rPr>
          <w:rFonts w:ascii="Tahoma" w:hAnsi="Tahoma" w:cs="Tahoma"/>
          <w:sz w:val="28"/>
          <w:szCs w:val="28"/>
          <w:rtl/>
        </w:rPr>
        <w:t xml:space="preserve"> لاين جديد نسبت نژادهاي فيزيولوژيك  بيماريهاي زنگ زرد و قهوه اي شناخته شده در سالهاي مورد بررسي  مقاوم بوده است.  بر اساس نتايج مطالعه واكنش ارقام به زنبور ساقه خوار لاين كراس سبلان نسبت به ارقام شاهد بطور متوسط برتري نسبي داشت.</w:t>
      </w:r>
    </w:p>
    <w:p w:rsidR="00591821" w:rsidRPr="006B0793" w:rsidRDefault="00591821" w:rsidP="00591821">
      <w:pPr>
        <w:rPr>
          <w:rFonts w:ascii="Tahoma" w:hAnsi="Tahoma" w:cs="Tahoma"/>
          <w:b/>
          <w:bCs/>
          <w:sz w:val="28"/>
          <w:szCs w:val="28"/>
          <w:rtl/>
        </w:rPr>
      </w:pPr>
    </w:p>
    <w:p w:rsidR="00DB6EB7" w:rsidRPr="006B0793" w:rsidRDefault="00DB6EB7" w:rsidP="00DB6EB7">
      <w:pPr>
        <w:spacing w:after="0" w:line="240" w:lineRule="auto"/>
        <w:rPr>
          <w:rFonts w:ascii="Tahoma" w:eastAsia="Times New Roman" w:hAnsi="Tahoma" w:cs="Tahoma"/>
          <w:b/>
          <w:bCs/>
          <w:sz w:val="20"/>
          <w:szCs w:val="28"/>
          <w:rtl/>
          <w:lang w:bidi="ar-SA"/>
        </w:rPr>
      </w:pPr>
    </w:p>
    <w:tbl>
      <w:tblPr>
        <w:tblpPr w:leftFromText="180" w:rightFromText="180" w:vertAnchor="page" w:horzAnchor="margin" w:tblpXSpec="center" w:tblpY="2185"/>
        <w:bidiVisual/>
        <w:tblW w:w="57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2"/>
        <w:gridCol w:w="8797"/>
      </w:tblGrid>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Pr>
            </w:pPr>
            <w:r w:rsidRPr="006B0793">
              <w:rPr>
                <w:rFonts w:ascii="Tahoma" w:hAnsi="Tahoma" w:cs="Tahoma"/>
                <w:sz w:val="20"/>
                <w:szCs w:val="20"/>
                <w:rtl/>
              </w:rPr>
              <w:lastRenderedPageBreak/>
              <w:t>نام محصول</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tl/>
              </w:rPr>
            </w:pPr>
            <w:r w:rsidRPr="006B0793">
              <w:rPr>
                <w:rFonts w:ascii="Tahoma" w:hAnsi="Tahoma" w:cs="Tahoma"/>
                <w:sz w:val="20"/>
                <w:szCs w:val="20"/>
                <w:rtl/>
              </w:rPr>
              <w:t>گندم نان</w:t>
            </w:r>
          </w:p>
        </w:tc>
      </w:tr>
      <w:tr w:rsidR="00DB6EB7" w:rsidRPr="006B0793" w:rsidTr="00DB6EB7">
        <w:trPr>
          <w:trHeight w:val="622"/>
        </w:trPr>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لاین</w:t>
            </w:r>
          </w:p>
        </w:tc>
        <w:tc>
          <w:tcPr>
            <w:tcW w:w="3999" w:type="pct"/>
            <w:tcBorders>
              <w:top w:val="single" w:sz="4" w:space="0" w:color="auto"/>
              <w:left w:val="single" w:sz="4" w:space="0" w:color="auto"/>
              <w:bottom w:val="single" w:sz="4" w:space="0" w:color="auto"/>
              <w:right w:val="single" w:sz="4" w:space="0" w:color="auto"/>
            </w:tcBorders>
            <w:vAlign w:val="center"/>
          </w:tcPr>
          <w:p w:rsidR="00CC54FF" w:rsidRPr="006B0793" w:rsidRDefault="00822013">
            <w:pPr>
              <w:pStyle w:val="NoSpacing"/>
              <w:jc w:val="right"/>
              <w:rPr>
                <w:rFonts w:ascii="Tahoma" w:hAnsi="Tahoma" w:cs="Tahoma"/>
                <w:sz w:val="20"/>
                <w:szCs w:val="20"/>
                <w:rtl/>
              </w:rPr>
            </w:pPr>
            <w:r w:rsidRPr="006B0793">
              <w:rPr>
                <w:rFonts w:ascii="Tahoma" w:hAnsi="Tahoma" w:cs="Tahoma"/>
                <w:sz w:val="20"/>
                <w:szCs w:val="20"/>
              </w:rPr>
              <w:t xml:space="preserve">Sabalan /4/ </w:t>
            </w:r>
            <w:r w:rsidR="00AA5049" w:rsidRPr="006B0793">
              <w:rPr>
                <w:rFonts w:ascii="Tahoma" w:hAnsi="Tahoma" w:cs="Tahoma"/>
                <w:sz w:val="20"/>
                <w:szCs w:val="20"/>
              </w:rPr>
              <w:t>VRZ/3/OR F1.148/TDL//BLO</w:t>
            </w:r>
            <w:r w:rsidR="008F54F8" w:rsidRPr="006B0793">
              <w:rPr>
                <w:rFonts w:ascii="Tahoma" w:hAnsi="Tahoma" w:cs="Tahoma"/>
                <w:sz w:val="20"/>
                <w:szCs w:val="20"/>
              </w:rPr>
              <w:t xml:space="preserve">   IRBW04-23-54-6-OSAR-OSAR-0SAR-0SAR</w:t>
            </w:r>
          </w:p>
        </w:tc>
      </w:tr>
      <w:tr w:rsidR="00DB6EB7" w:rsidRPr="006B0793" w:rsidTr="00DB6EB7">
        <w:trPr>
          <w:trHeight w:val="389"/>
        </w:trPr>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Pr>
            </w:pPr>
            <w:r w:rsidRPr="006B0793">
              <w:rPr>
                <w:rFonts w:ascii="Tahoma" w:hAnsi="Tahoma" w:cs="Tahoma"/>
                <w:sz w:val="20"/>
                <w:szCs w:val="20"/>
                <w:rtl/>
              </w:rPr>
              <w:t>نام انتخابی رقم</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tl/>
              </w:rPr>
            </w:pP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موسسه تولید کننده رقم</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tl/>
              </w:rPr>
            </w:pPr>
            <w:r w:rsidRPr="006B0793">
              <w:rPr>
                <w:rFonts w:ascii="Tahoma" w:hAnsi="Tahoma" w:cs="Tahoma"/>
                <w:sz w:val="20"/>
                <w:szCs w:val="20"/>
                <w:rtl/>
              </w:rPr>
              <w:t>موسسه تحقيقات كشاورزي ديم كشور</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نام محقق</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AA5049" w:rsidP="00635D5A">
            <w:pPr>
              <w:pStyle w:val="NoSpacing"/>
              <w:rPr>
                <w:rFonts w:ascii="Tahoma" w:hAnsi="Tahoma" w:cs="Tahoma"/>
                <w:sz w:val="20"/>
                <w:szCs w:val="20"/>
                <w:rtl/>
                <w:lang w:bidi="ar-SA"/>
              </w:rPr>
            </w:pPr>
            <w:r w:rsidRPr="006B0793">
              <w:rPr>
                <w:rFonts w:ascii="Tahoma" w:hAnsi="Tahoma" w:cs="Tahoma"/>
                <w:sz w:val="20"/>
                <w:szCs w:val="20"/>
                <w:rtl/>
                <w:lang w:bidi="ar-SA"/>
              </w:rPr>
              <w:t>رضا حق پرست و رحمان رجبي</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اسامی محققین همکار در اجرای طرح</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AA5049" w:rsidP="00FA0A00">
            <w:pPr>
              <w:pStyle w:val="NoSpacing"/>
              <w:rPr>
                <w:rFonts w:ascii="Tahoma" w:hAnsi="Tahoma" w:cs="Tahoma"/>
                <w:sz w:val="20"/>
                <w:szCs w:val="20"/>
                <w:rtl/>
              </w:rPr>
            </w:pPr>
            <w:r w:rsidRPr="006B0793">
              <w:rPr>
                <w:rFonts w:ascii="Tahoma" w:hAnsi="Tahoma" w:cs="Tahoma"/>
                <w:sz w:val="20"/>
                <w:szCs w:val="20"/>
                <w:rtl/>
              </w:rPr>
              <w:t xml:space="preserve">رضا حق پرست، رحمان رجبي، </w:t>
            </w:r>
            <w:r w:rsidR="00DB6EB7" w:rsidRPr="006B0793">
              <w:rPr>
                <w:rFonts w:ascii="Tahoma" w:hAnsi="Tahoma" w:cs="Tahoma"/>
                <w:sz w:val="20"/>
                <w:szCs w:val="20"/>
                <w:rtl/>
              </w:rPr>
              <w:t>مظفر روستايي،</w:t>
            </w:r>
            <w:r w:rsidR="00FA0A00" w:rsidRPr="006B0793">
              <w:rPr>
                <w:rFonts w:ascii="Tahoma" w:hAnsi="Tahoma" w:cs="Tahoma"/>
                <w:sz w:val="20"/>
                <w:szCs w:val="20"/>
                <w:rtl/>
              </w:rPr>
              <w:t xml:space="preserve"> داود صادقزاده اهري، </w:t>
            </w:r>
            <w:r w:rsidR="000B5701" w:rsidRPr="006B0793">
              <w:rPr>
                <w:rFonts w:ascii="Tahoma" w:hAnsi="Tahoma" w:cs="Tahoma"/>
                <w:sz w:val="20"/>
                <w:szCs w:val="20"/>
                <w:rtl/>
                <w:lang w:bidi="ar-SA"/>
              </w:rPr>
              <w:t>ملك</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مسعوداحمدي</w:t>
            </w:r>
            <w:r w:rsidR="000B5701" w:rsidRPr="006B0793">
              <w:rPr>
                <w:rFonts w:ascii="Tahoma" w:hAnsi="Tahoma" w:cs="Tahoma"/>
                <w:sz w:val="20"/>
                <w:szCs w:val="20"/>
                <w:rtl/>
              </w:rPr>
              <w:t>،</w:t>
            </w:r>
            <w:r w:rsidR="00FA0A00" w:rsidRPr="006B0793">
              <w:rPr>
                <w:rFonts w:ascii="Tahoma" w:hAnsi="Tahoma" w:cs="Tahoma"/>
                <w:sz w:val="20"/>
                <w:szCs w:val="20"/>
                <w:rtl/>
              </w:rPr>
              <w:t xml:space="preserve"> </w:t>
            </w:r>
            <w:r w:rsidR="000B5701" w:rsidRPr="006B0793">
              <w:rPr>
                <w:rFonts w:ascii="Tahoma" w:hAnsi="Tahoma" w:cs="Tahoma"/>
                <w:sz w:val="20"/>
                <w:szCs w:val="20"/>
                <w:rtl/>
                <w:lang w:bidi="ar-SA"/>
              </w:rPr>
              <w:t>مقصودحسنپورحسني</w:t>
            </w:r>
            <w:r w:rsidR="000B5701" w:rsidRPr="006B0793">
              <w:rPr>
                <w:rFonts w:ascii="Tahoma" w:hAnsi="Tahoma" w:cs="Tahoma"/>
                <w:sz w:val="20"/>
                <w:szCs w:val="20"/>
                <w:rtl/>
              </w:rPr>
              <w:t>،</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جعفرجعفرزاده</w:t>
            </w:r>
            <w:r w:rsidR="000B5701" w:rsidRPr="006B0793">
              <w:rPr>
                <w:rFonts w:ascii="Tahoma" w:hAnsi="Tahoma" w:cs="Tahoma"/>
                <w:sz w:val="20"/>
                <w:szCs w:val="20"/>
                <w:rtl/>
              </w:rPr>
              <w:t>،</w:t>
            </w:r>
            <w:r w:rsidR="00FA0A00" w:rsidRPr="006B0793">
              <w:rPr>
                <w:rFonts w:ascii="Tahoma" w:hAnsi="Tahoma" w:cs="Tahoma"/>
                <w:sz w:val="20"/>
                <w:szCs w:val="20"/>
                <w:rtl/>
              </w:rPr>
              <w:t xml:space="preserve"> </w:t>
            </w:r>
            <w:r w:rsidR="00FA0A00" w:rsidRPr="006B0793">
              <w:rPr>
                <w:rFonts w:ascii="Tahoma" w:hAnsi="Tahoma" w:cs="Tahoma"/>
                <w:sz w:val="20"/>
                <w:szCs w:val="20"/>
                <w:rtl/>
                <w:lang w:bidi="ar-SA"/>
              </w:rPr>
              <w:t xml:space="preserve"> مسعوداسكندري</w:t>
            </w:r>
            <w:r w:rsidR="00FA0A00" w:rsidRPr="006B0793">
              <w:rPr>
                <w:rFonts w:ascii="Tahoma" w:hAnsi="Tahoma" w:cs="Tahoma"/>
                <w:sz w:val="20"/>
                <w:szCs w:val="20"/>
                <w:rtl/>
              </w:rPr>
              <w:t xml:space="preserve">، </w:t>
            </w:r>
            <w:r w:rsidR="00FA0A00" w:rsidRPr="006B0793">
              <w:rPr>
                <w:rFonts w:ascii="Tahoma" w:hAnsi="Tahoma" w:cs="Tahoma"/>
                <w:sz w:val="20"/>
                <w:szCs w:val="20"/>
                <w:rtl/>
                <w:lang w:bidi="ar-SA"/>
              </w:rPr>
              <w:t>محمدآرميون</w:t>
            </w:r>
            <w:r w:rsidR="00FA0A00" w:rsidRPr="006B0793">
              <w:rPr>
                <w:rFonts w:ascii="Tahoma" w:hAnsi="Tahoma" w:cs="Tahoma"/>
                <w:sz w:val="20"/>
                <w:szCs w:val="20"/>
                <w:rtl/>
              </w:rPr>
              <w:t xml:space="preserve">، </w:t>
            </w:r>
            <w:r w:rsidR="00FA0A00" w:rsidRPr="006B0793">
              <w:rPr>
                <w:rFonts w:ascii="Tahoma" w:hAnsi="Tahoma" w:cs="Tahoma"/>
                <w:sz w:val="20"/>
                <w:szCs w:val="20"/>
                <w:rtl/>
                <w:lang w:bidi="ar-SA"/>
              </w:rPr>
              <w:t>ابراهيم روحي</w:t>
            </w:r>
            <w:r w:rsidR="00FA0A00" w:rsidRPr="006B0793">
              <w:rPr>
                <w:rFonts w:ascii="Tahoma" w:hAnsi="Tahoma" w:cs="Tahoma"/>
                <w:sz w:val="20"/>
                <w:szCs w:val="20"/>
                <w:rtl/>
              </w:rPr>
              <w:t xml:space="preserve">، </w:t>
            </w:r>
            <w:r w:rsidR="00FA0A00" w:rsidRPr="006B0793">
              <w:rPr>
                <w:rFonts w:ascii="Tahoma" w:hAnsi="Tahoma" w:cs="Tahoma"/>
                <w:sz w:val="20"/>
                <w:szCs w:val="20"/>
                <w:rtl/>
                <w:lang w:bidi="ar-SA"/>
              </w:rPr>
              <w:t xml:space="preserve"> رسول اسلامي</w:t>
            </w:r>
            <w:r w:rsidR="00FA0A00" w:rsidRPr="006B0793">
              <w:rPr>
                <w:rFonts w:ascii="Tahoma" w:hAnsi="Tahoma" w:cs="Tahoma"/>
                <w:sz w:val="20"/>
                <w:szCs w:val="20"/>
                <w:rtl/>
              </w:rPr>
              <w:t xml:space="preserve">، </w:t>
            </w:r>
            <w:r w:rsidR="005925ED" w:rsidRPr="006B0793">
              <w:rPr>
                <w:rFonts w:ascii="Tahoma" w:hAnsi="Tahoma" w:cs="Tahoma"/>
                <w:sz w:val="20"/>
                <w:szCs w:val="20"/>
                <w:rtl/>
              </w:rPr>
              <w:t xml:space="preserve">حسن احمدي، </w:t>
            </w:r>
            <w:r w:rsidR="00FA0A00" w:rsidRPr="006B0793">
              <w:rPr>
                <w:rFonts w:ascii="Tahoma" w:hAnsi="Tahoma" w:cs="Tahoma"/>
                <w:sz w:val="20"/>
                <w:szCs w:val="20"/>
                <w:rtl/>
                <w:lang w:bidi="ar-SA"/>
              </w:rPr>
              <w:t>شهريارساساني</w:t>
            </w:r>
            <w:r w:rsidR="00FA0A00" w:rsidRPr="006B0793">
              <w:rPr>
                <w:rFonts w:ascii="Tahoma" w:hAnsi="Tahoma" w:cs="Tahoma"/>
                <w:sz w:val="20"/>
                <w:szCs w:val="20"/>
                <w:rtl/>
              </w:rPr>
              <w:t xml:space="preserve">، </w:t>
            </w:r>
            <w:r w:rsidR="000B5701" w:rsidRPr="006B0793">
              <w:rPr>
                <w:rFonts w:ascii="Tahoma" w:hAnsi="Tahoma" w:cs="Tahoma"/>
                <w:sz w:val="20"/>
                <w:szCs w:val="20"/>
                <w:rtl/>
                <w:lang w:bidi="ar-SA"/>
              </w:rPr>
              <w:t>فرزادافشاري</w:t>
            </w:r>
            <w:r w:rsidR="000B5701" w:rsidRPr="006B0793">
              <w:rPr>
                <w:rFonts w:ascii="Tahoma" w:hAnsi="Tahoma" w:cs="Tahoma"/>
                <w:sz w:val="20"/>
                <w:szCs w:val="20"/>
                <w:rtl/>
              </w:rPr>
              <w:t>،</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محسن</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ياسائي</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محمودعطاحسيني</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صمدسركاري</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رحيم</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هوشيار</w:t>
            </w:r>
            <w:r w:rsidR="000B5701" w:rsidRPr="006B0793">
              <w:rPr>
                <w:rFonts w:ascii="Tahoma" w:hAnsi="Tahoma" w:cs="Tahoma"/>
                <w:sz w:val="20"/>
                <w:szCs w:val="20"/>
                <w:rtl/>
              </w:rPr>
              <w:t>،</w:t>
            </w:r>
            <w:r w:rsidR="000B5701" w:rsidRPr="006B0793">
              <w:rPr>
                <w:rFonts w:ascii="Tahoma" w:hAnsi="Tahoma" w:cs="Tahoma"/>
                <w:sz w:val="20"/>
                <w:szCs w:val="20"/>
                <w:rtl/>
                <w:lang w:bidi="ar-SA"/>
              </w:rPr>
              <w:t>محمودمرادي</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معصومه</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خيرگو</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نصرتاله</w:t>
            </w:r>
            <w:r w:rsidR="00FA0A00" w:rsidRPr="006B0793">
              <w:rPr>
                <w:rFonts w:ascii="Tahoma" w:hAnsi="Tahoma" w:cs="Tahoma"/>
                <w:sz w:val="20"/>
                <w:szCs w:val="20"/>
                <w:rtl/>
                <w:lang w:bidi="ar-SA"/>
              </w:rPr>
              <w:t xml:space="preserve"> </w:t>
            </w:r>
            <w:r w:rsidR="000B5701" w:rsidRPr="006B0793">
              <w:rPr>
                <w:rFonts w:ascii="Tahoma" w:hAnsi="Tahoma" w:cs="Tahoma"/>
                <w:sz w:val="20"/>
                <w:szCs w:val="20"/>
                <w:rtl/>
                <w:lang w:bidi="ar-SA"/>
              </w:rPr>
              <w:t>طباطبائي</w:t>
            </w:r>
            <w:r w:rsidR="000B5701" w:rsidRPr="006B0793">
              <w:rPr>
                <w:rFonts w:ascii="Tahoma" w:hAnsi="Tahoma" w:cs="Tahoma"/>
                <w:sz w:val="20"/>
                <w:szCs w:val="20"/>
                <w:rtl/>
              </w:rPr>
              <w:t xml:space="preserve">، </w:t>
            </w:r>
            <w:r w:rsidR="000B5701" w:rsidRPr="006B0793">
              <w:rPr>
                <w:rFonts w:ascii="Tahoma" w:hAnsi="Tahoma" w:cs="Tahoma"/>
                <w:sz w:val="20"/>
                <w:szCs w:val="20"/>
                <w:rtl/>
                <w:lang w:bidi="ar-SA"/>
              </w:rPr>
              <w:t>غلامرضاطهماسبي</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tl/>
                <w:lang w:bidi="ar-SA"/>
              </w:rPr>
            </w:pPr>
            <w:r w:rsidRPr="006B0793">
              <w:rPr>
                <w:rFonts w:ascii="Tahoma" w:hAnsi="Tahoma" w:cs="Tahoma"/>
                <w:sz w:val="20"/>
                <w:szCs w:val="20"/>
                <w:rtl/>
                <w:lang w:bidi="ar-SA"/>
              </w:rPr>
              <w:t xml:space="preserve">مراکز استانی همکار </w:t>
            </w:r>
          </w:p>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در تولید رقم</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0B5701" w:rsidP="00FA0A00">
            <w:pPr>
              <w:pStyle w:val="NoSpacing"/>
              <w:rPr>
                <w:rFonts w:ascii="Tahoma" w:hAnsi="Tahoma" w:cs="Tahoma"/>
                <w:sz w:val="20"/>
                <w:szCs w:val="20"/>
                <w:rtl/>
              </w:rPr>
            </w:pPr>
            <w:r w:rsidRPr="006B0793">
              <w:rPr>
                <w:rFonts w:ascii="Tahoma" w:hAnsi="Tahoma" w:cs="Tahoma"/>
                <w:sz w:val="20"/>
                <w:szCs w:val="20"/>
                <w:rtl/>
              </w:rPr>
              <w:t xml:space="preserve">ستاد موسسه تحقيقات كشاورزي ديم (مراغه)، و معاونت موسسه تحقيقات كشاورزي ديم ( كرمانشاه)، </w:t>
            </w:r>
            <w:r w:rsidR="00DB6EB7" w:rsidRPr="006B0793">
              <w:rPr>
                <w:rFonts w:ascii="Tahoma" w:hAnsi="Tahoma" w:cs="Tahoma"/>
                <w:sz w:val="20"/>
                <w:szCs w:val="20"/>
                <w:rtl/>
              </w:rPr>
              <w:t xml:space="preserve">مراكز تحقيقات كشاورزي و منابع طبيعي استانهاي كردستان (قاملو)، خراسان شمالي (شيروان)، </w:t>
            </w:r>
            <w:r w:rsidRPr="006B0793">
              <w:rPr>
                <w:rFonts w:ascii="Tahoma" w:hAnsi="Tahoma" w:cs="Tahoma"/>
                <w:sz w:val="20"/>
                <w:szCs w:val="20"/>
                <w:rtl/>
              </w:rPr>
              <w:t xml:space="preserve"> ايلام</w:t>
            </w:r>
            <w:r w:rsidR="00DB6EB7" w:rsidRPr="006B0793">
              <w:rPr>
                <w:rFonts w:ascii="Tahoma" w:hAnsi="Tahoma" w:cs="Tahoma"/>
                <w:sz w:val="20"/>
                <w:szCs w:val="20"/>
                <w:rtl/>
              </w:rPr>
              <w:t xml:space="preserve"> و موسسه اصلاح و تهيه نهال وبذر (كرج)</w:t>
            </w:r>
          </w:p>
        </w:tc>
      </w:tr>
      <w:tr w:rsidR="00DB6EB7" w:rsidRPr="006B0793" w:rsidTr="00DB6EB7">
        <w:trPr>
          <w:trHeight w:val="1659"/>
        </w:trPr>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tl/>
                <w:lang w:bidi="ar-SA"/>
              </w:rPr>
            </w:pPr>
            <w:r w:rsidRPr="006B0793">
              <w:rPr>
                <w:rFonts w:ascii="Tahoma" w:hAnsi="Tahoma" w:cs="Tahoma"/>
                <w:sz w:val="20"/>
                <w:szCs w:val="20"/>
                <w:rtl/>
                <w:lang w:bidi="ar-SA"/>
              </w:rPr>
              <w:t>ویژگی های رقم جدید</w:t>
            </w:r>
          </w:p>
          <w:p w:rsidR="00DB6EB7" w:rsidRPr="006B0793" w:rsidRDefault="00DB6EB7" w:rsidP="00635D5A">
            <w:pPr>
              <w:pStyle w:val="NoSpacing"/>
              <w:rPr>
                <w:rFonts w:ascii="Tahoma" w:hAnsi="Tahoma" w:cs="Tahoma"/>
                <w:sz w:val="20"/>
                <w:szCs w:val="20"/>
                <w:lang w:bidi="ar-SA"/>
              </w:rPr>
            </w:pPr>
          </w:p>
        </w:tc>
        <w:tc>
          <w:tcPr>
            <w:tcW w:w="3999" w:type="pct"/>
            <w:tcBorders>
              <w:top w:val="single" w:sz="4" w:space="0" w:color="auto"/>
              <w:left w:val="single" w:sz="4" w:space="0" w:color="auto"/>
              <w:bottom w:val="single" w:sz="4" w:space="0" w:color="auto"/>
              <w:right w:val="single" w:sz="4" w:space="0" w:color="auto"/>
            </w:tcBorders>
            <w:vAlign w:val="center"/>
          </w:tcPr>
          <w:p w:rsidR="00817649" w:rsidRPr="006B0793" w:rsidRDefault="00242569" w:rsidP="005925ED">
            <w:pPr>
              <w:pStyle w:val="NoSpacing"/>
              <w:jc w:val="both"/>
              <w:rPr>
                <w:rFonts w:ascii="Tahoma" w:hAnsi="Tahoma" w:cs="Tahoma"/>
                <w:sz w:val="20"/>
                <w:szCs w:val="20"/>
                <w:lang w:bidi="ar-SA"/>
              </w:rPr>
            </w:pPr>
            <w:r w:rsidRPr="006B0793">
              <w:rPr>
                <w:rFonts w:ascii="Tahoma" w:hAnsi="Tahoma" w:cs="Tahoma"/>
                <w:color w:val="000000"/>
                <w:sz w:val="20"/>
                <w:szCs w:val="20"/>
                <w:rtl/>
              </w:rPr>
              <w:t xml:space="preserve">ميانگين عملكرد دانه لاين جديد درمقايسه با ميانگين ارقام شاهد آذر2، سرداري و ريژاو و ديگر ارقام زراعي در سال‌هاي مورد بررسي(94-1380) </w:t>
            </w:r>
            <w:r w:rsidR="005925ED" w:rsidRPr="006B0793">
              <w:rPr>
                <w:rFonts w:ascii="Tahoma" w:hAnsi="Tahoma" w:cs="Tahoma"/>
                <w:color w:val="000000"/>
                <w:sz w:val="20"/>
                <w:szCs w:val="20"/>
                <w:rtl/>
              </w:rPr>
              <w:t xml:space="preserve">2735 كيلوگرم در هكتار بود كه </w:t>
            </w:r>
            <w:r w:rsidRPr="006B0793">
              <w:rPr>
                <w:rFonts w:ascii="Tahoma" w:hAnsi="Tahoma" w:cs="Tahoma"/>
                <w:color w:val="000000"/>
                <w:sz w:val="20"/>
                <w:szCs w:val="20"/>
                <w:rtl/>
              </w:rPr>
              <w:t xml:space="preserve">13.2درصد </w:t>
            </w:r>
            <w:r w:rsidR="005925ED" w:rsidRPr="006B0793">
              <w:rPr>
                <w:rFonts w:ascii="Tahoma" w:hAnsi="Tahoma" w:cs="Tahoma"/>
                <w:color w:val="000000"/>
                <w:sz w:val="20"/>
                <w:szCs w:val="20"/>
                <w:rtl/>
              </w:rPr>
              <w:t xml:space="preserve">در آزمايشات درون ايستگاهي </w:t>
            </w:r>
            <w:r w:rsidRPr="006B0793">
              <w:rPr>
                <w:rFonts w:ascii="Tahoma" w:hAnsi="Tahoma" w:cs="Tahoma"/>
                <w:color w:val="000000"/>
                <w:sz w:val="20"/>
                <w:szCs w:val="20"/>
                <w:rtl/>
              </w:rPr>
              <w:t xml:space="preserve">و در آزمايشهاي آنفارم 22.4 درصد برتري </w:t>
            </w:r>
            <w:r w:rsidR="005925ED" w:rsidRPr="006B0793">
              <w:rPr>
                <w:rFonts w:ascii="Tahoma" w:hAnsi="Tahoma" w:cs="Tahoma"/>
                <w:color w:val="000000"/>
                <w:sz w:val="20"/>
                <w:szCs w:val="20"/>
                <w:rtl/>
              </w:rPr>
              <w:t xml:space="preserve">نسبت به شاهد ها </w:t>
            </w:r>
            <w:r w:rsidRPr="006B0793">
              <w:rPr>
                <w:rFonts w:ascii="Tahoma" w:hAnsi="Tahoma" w:cs="Tahoma"/>
                <w:color w:val="000000"/>
                <w:sz w:val="20"/>
                <w:szCs w:val="20"/>
                <w:rtl/>
              </w:rPr>
              <w:t>داشت كه بيانگر اين نكته است كه عملكرد لاين جديد نسبت به ارقام شاهد در مزارع كشاورزان برتر از ايستگاههاي تحقيقاتي بوده است كه نويد پذيرش بهتر لاين جديد توسط كشاورزان را ميدهد. بطور متوسط برتري عملكرد لاين جديد در اين دو نوع آزمايش مقايسه عملكرد برابر 15 درصد بود.</w:t>
            </w:r>
            <w:r w:rsidR="00DB6EB7" w:rsidRPr="006B0793">
              <w:rPr>
                <w:rFonts w:ascii="Tahoma" w:hAnsi="Tahoma" w:cs="Tahoma"/>
                <w:sz w:val="20"/>
                <w:szCs w:val="20"/>
                <w:rtl/>
              </w:rPr>
              <w:t>ارتفاع بوته بيشتر</w:t>
            </w:r>
            <w:r w:rsidRPr="006B0793">
              <w:rPr>
                <w:rFonts w:ascii="Tahoma" w:hAnsi="Tahoma" w:cs="Tahoma"/>
                <w:sz w:val="20"/>
                <w:szCs w:val="20"/>
                <w:rtl/>
              </w:rPr>
              <w:t xml:space="preserve"> لاين جديد</w:t>
            </w:r>
            <w:r w:rsidR="00DB6EB7" w:rsidRPr="006B0793">
              <w:rPr>
                <w:rFonts w:ascii="Tahoma" w:hAnsi="Tahoma" w:cs="Tahoma"/>
                <w:sz w:val="20"/>
                <w:szCs w:val="20"/>
                <w:rtl/>
              </w:rPr>
              <w:t xml:space="preserve"> نسبت به شاهد ها( ارتفاع بوته بيشتر براي استفاده در تغذيه دام روستائيان و خاك ورزي حفاظتي مورد بهره برداري قرار گيرد)</w:t>
            </w:r>
            <w:r w:rsidR="00C978E8" w:rsidRPr="006B0793">
              <w:rPr>
                <w:rFonts w:ascii="Tahoma" w:hAnsi="Tahoma" w:cs="Tahoma"/>
                <w:sz w:val="20"/>
                <w:szCs w:val="20"/>
                <w:rtl/>
              </w:rPr>
              <w:t>.</w:t>
            </w:r>
            <w:r w:rsidR="00C978E8" w:rsidRPr="006B0793">
              <w:rPr>
                <w:rFonts w:ascii="Tahoma" w:hAnsi="Tahoma" w:cs="Tahoma"/>
                <w:color w:val="000000"/>
                <w:sz w:val="20"/>
                <w:szCs w:val="20"/>
                <w:rtl/>
              </w:rPr>
              <w:t xml:space="preserve">از مهمترين ويژگي لاين جديد مي‌توان به تحمل به تنش هاي خشكي، بويژه مقاومت به سرما، شاخص هاي پايداري عملكرد دانه، كيفيت نانوايي بالا  و مقاومت به زنگ زرد و قهوه اي و زنبور ساقه خوار نسبت به شاهد ها  اشاره نمود. </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Pr>
            </w:pPr>
            <w:r w:rsidRPr="006B0793">
              <w:rPr>
                <w:rFonts w:ascii="Tahoma" w:hAnsi="Tahoma" w:cs="Tahoma"/>
                <w:sz w:val="20"/>
                <w:szCs w:val="20"/>
                <w:rtl/>
              </w:rPr>
              <w:t>میزان اراضی مستعد برای کشت رقم جدید در کشور</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5925ED" w:rsidP="00635D5A">
            <w:pPr>
              <w:pStyle w:val="NoSpacing"/>
              <w:rPr>
                <w:rFonts w:ascii="Tahoma" w:hAnsi="Tahoma" w:cs="Tahoma"/>
                <w:sz w:val="20"/>
                <w:szCs w:val="20"/>
              </w:rPr>
            </w:pPr>
            <w:r w:rsidRPr="006B0793">
              <w:rPr>
                <w:rFonts w:ascii="Tahoma" w:hAnsi="Tahoma" w:cs="Tahoma"/>
                <w:sz w:val="20"/>
                <w:szCs w:val="20"/>
                <w:rtl/>
              </w:rPr>
              <w:t>1</w:t>
            </w:r>
            <w:r w:rsidR="00DB6EB7" w:rsidRPr="006B0793">
              <w:rPr>
                <w:rFonts w:ascii="Tahoma" w:hAnsi="Tahoma" w:cs="Tahoma"/>
                <w:sz w:val="20"/>
                <w:szCs w:val="20"/>
                <w:rtl/>
              </w:rPr>
              <w:t>00 هزار هكتار</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خصوصیات مناطق کشت</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5925ED" w:rsidP="005925ED">
            <w:pPr>
              <w:pStyle w:val="NoSpacing"/>
              <w:rPr>
                <w:rFonts w:ascii="Tahoma" w:hAnsi="Tahoma" w:cs="Tahoma"/>
                <w:sz w:val="20"/>
                <w:szCs w:val="20"/>
              </w:rPr>
            </w:pPr>
            <w:r w:rsidRPr="006B0793">
              <w:rPr>
                <w:rFonts w:ascii="Tahoma" w:hAnsi="Tahoma" w:cs="Tahoma"/>
                <w:sz w:val="20"/>
                <w:szCs w:val="20"/>
                <w:rtl/>
              </w:rPr>
              <w:t xml:space="preserve">ديم زارهاي پرباران اقليم </w:t>
            </w:r>
            <w:r w:rsidR="00DB6EB7" w:rsidRPr="006B0793">
              <w:rPr>
                <w:rFonts w:ascii="Tahoma" w:hAnsi="Tahoma" w:cs="Tahoma"/>
                <w:sz w:val="20"/>
                <w:szCs w:val="20"/>
                <w:rtl/>
              </w:rPr>
              <w:t xml:space="preserve">سرد و معتدل سرد </w:t>
            </w:r>
            <w:r w:rsidR="00C978E8" w:rsidRPr="006B0793">
              <w:rPr>
                <w:rFonts w:ascii="Tahoma" w:hAnsi="Tahoma" w:cs="Tahoma"/>
                <w:sz w:val="20"/>
                <w:szCs w:val="20"/>
                <w:rtl/>
              </w:rPr>
              <w:t xml:space="preserve"> </w:t>
            </w:r>
            <w:r w:rsidRPr="006B0793">
              <w:rPr>
                <w:rFonts w:ascii="Tahoma" w:hAnsi="Tahoma" w:cs="Tahoma"/>
                <w:sz w:val="20"/>
                <w:szCs w:val="20"/>
                <w:rtl/>
              </w:rPr>
              <w:t>وهمچنين</w:t>
            </w:r>
            <w:r w:rsidR="00C978E8" w:rsidRPr="006B0793">
              <w:rPr>
                <w:rFonts w:ascii="Tahoma" w:hAnsi="Tahoma" w:cs="Tahoma"/>
                <w:sz w:val="20"/>
                <w:szCs w:val="20"/>
                <w:rtl/>
              </w:rPr>
              <w:t xml:space="preserve"> شرايط آبياري تكميلي</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سنوات  تحقیق</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C978E8" w:rsidP="00635D5A">
            <w:pPr>
              <w:pStyle w:val="NoSpacing"/>
              <w:rPr>
                <w:rFonts w:ascii="Tahoma" w:hAnsi="Tahoma" w:cs="Tahoma"/>
                <w:sz w:val="20"/>
                <w:szCs w:val="20"/>
                <w:lang w:bidi="ar-SA"/>
              </w:rPr>
            </w:pPr>
            <w:r w:rsidRPr="006B0793">
              <w:rPr>
                <w:rFonts w:ascii="Tahoma" w:hAnsi="Tahoma" w:cs="Tahoma"/>
                <w:sz w:val="20"/>
                <w:szCs w:val="20"/>
                <w:rtl/>
                <w:lang w:bidi="ar-SA"/>
              </w:rPr>
              <w:t>1379</w:t>
            </w:r>
            <w:r w:rsidR="00DB6EB7" w:rsidRPr="006B0793">
              <w:rPr>
                <w:rFonts w:ascii="Tahoma" w:hAnsi="Tahoma" w:cs="Tahoma"/>
                <w:sz w:val="20"/>
                <w:szCs w:val="20"/>
                <w:rtl/>
                <w:lang w:bidi="ar-SA"/>
              </w:rPr>
              <w:t xml:space="preserve"> الي 139</w:t>
            </w:r>
            <w:r w:rsidRPr="006B0793">
              <w:rPr>
                <w:rFonts w:ascii="Tahoma" w:hAnsi="Tahoma" w:cs="Tahoma"/>
                <w:sz w:val="20"/>
                <w:szCs w:val="20"/>
                <w:rtl/>
                <w:lang w:bidi="ar-SA"/>
              </w:rPr>
              <w:t>4</w:t>
            </w:r>
            <w:r w:rsidR="00DB6EB7" w:rsidRPr="006B0793">
              <w:rPr>
                <w:rFonts w:ascii="Tahoma" w:hAnsi="Tahoma" w:cs="Tahoma"/>
                <w:sz w:val="20"/>
                <w:szCs w:val="20"/>
                <w:rtl/>
                <w:lang w:bidi="ar-SA"/>
              </w:rPr>
              <w:t xml:space="preserve">  حدود 1</w:t>
            </w:r>
            <w:r w:rsidRPr="006B0793">
              <w:rPr>
                <w:rFonts w:ascii="Tahoma" w:hAnsi="Tahoma" w:cs="Tahoma"/>
                <w:sz w:val="20"/>
                <w:szCs w:val="20"/>
                <w:rtl/>
                <w:lang w:bidi="ar-SA"/>
              </w:rPr>
              <w:t>5</w:t>
            </w:r>
            <w:r w:rsidR="00DB6EB7" w:rsidRPr="006B0793">
              <w:rPr>
                <w:rFonts w:ascii="Tahoma" w:hAnsi="Tahoma" w:cs="Tahoma"/>
                <w:sz w:val="20"/>
                <w:szCs w:val="20"/>
                <w:rtl/>
                <w:lang w:bidi="ar-SA"/>
              </w:rPr>
              <w:t xml:space="preserve"> سال </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تعداد طرح/ پروژه های تحقیقاتی اجرا شده برای تولید رقم جدید</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1</w:t>
            </w:r>
            <w:r w:rsidR="00C978E8" w:rsidRPr="006B0793">
              <w:rPr>
                <w:rFonts w:ascii="Tahoma" w:hAnsi="Tahoma" w:cs="Tahoma"/>
                <w:sz w:val="20"/>
                <w:szCs w:val="20"/>
                <w:rtl/>
                <w:lang w:bidi="ar-SA"/>
              </w:rPr>
              <w:t>1</w:t>
            </w:r>
            <w:r w:rsidRPr="006B0793">
              <w:rPr>
                <w:rFonts w:ascii="Tahoma" w:hAnsi="Tahoma" w:cs="Tahoma"/>
                <w:sz w:val="20"/>
                <w:szCs w:val="20"/>
                <w:rtl/>
                <w:lang w:bidi="ar-SA"/>
              </w:rPr>
              <w:t xml:space="preserve">5 پروژه  (در قالب </w:t>
            </w:r>
            <w:r w:rsidR="00962E4C" w:rsidRPr="006B0793">
              <w:rPr>
                <w:rFonts w:ascii="Tahoma" w:hAnsi="Tahoma" w:cs="Tahoma"/>
                <w:sz w:val="20"/>
                <w:szCs w:val="20"/>
                <w:rtl/>
                <w:lang w:bidi="ar-SA"/>
              </w:rPr>
              <w:t>15</w:t>
            </w:r>
            <w:r w:rsidRPr="006B0793">
              <w:rPr>
                <w:rFonts w:ascii="Tahoma" w:hAnsi="Tahoma" w:cs="Tahoma"/>
                <w:sz w:val="20"/>
                <w:szCs w:val="20"/>
                <w:rtl/>
                <w:lang w:bidi="ar-SA"/>
              </w:rPr>
              <w:t xml:space="preserve">پروژه مستقل،  </w:t>
            </w:r>
            <w:r w:rsidR="00962E4C" w:rsidRPr="006B0793">
              <w:rPr>
                <w:rFonts w:ascii="Tahoma" w:hAnsi="Tahoma" w:cs="Tahoma"/>
                <w:sz w:val="20"/>
                <w:szCs w:val="20"/>
                <w:rtl/>
                <w:lang w:bidi="ar-SA"/>
              </w:rPr>
              <w:t>8</w:t>
            </w:r>
            <w:r w:rsidRPr="006B0793">
              <w:rPr>
                <w:rFonts w:ascii="Tahoma" w:hAnsi="Tahoma" w:cs="Tahoma"/>
                <w:sz w:val="20"/>
                <w:szCs w:val="20"/>
                <w:rtl/>
                <w:lang w:bidi="ar-SA"/>
              </w:rPr>
              <w:t xml:space="preserve"> پروژه ملي در </w:t>
            </w:r>
            <w:r w:rsidR="00962E4C" w:rsidRPr="006B0793">
              <w:rPr>
                <w:rFonts w:ascii="Tahoma" w:hAnsi="Tahoma" w:cs="Tahoma"/>
                <w:sz w:val="20"/>
                <w:szCs w:val="20"/>
                <w:rtl/>
                <w:lang w:bidi="ar-SA"/>
              </w:rPr>
              <w:t>64</w:t>
            </w:r>
            <w:r w:rsidRPr="006B0793">
              <w:rPr>
                <w:rFonts w:ascii="Tahoma" w:hAnsi="Tahoma" w:cs="Tahoma"/>
                <w:sz w:val="20"/>
                <w:szCs w:val="20"/>
                <w:rtl/>
                <w:lang w:bidi="ar-SA"/>
              </w:rPr>
              <w:t xml:space="preserve"> مكان، </w:t>
            </w:r>
            <w:r w:rsidR="00962E4C" w:rsidRPr="006B0793">
              <w:rPr>
                <w:rFonts w:ascii="Tahoma" w:hAnsi="Tahoma" w:cs="Tahoma"/>
                <w:sz w:val="20"/>
                <w:szCs w:val="20"/>
                <w:rtl/>
                <w:lang w:bidi="ar-SA"/>
              </w:rPr>
              <w:t>8</w:t>
            </w:r>
            <w:r w:rsidRPr="006B0793">
              <w:rPr>
                <w:rFonts w:ascii="Tahoma" w:hAnsi="Tahoma" w:cs="Tahoma"/>
                <w:sz w:val="20"/>
                <w:szCs w:val="20"/>
                <w:rtl/>
                <w:lang w:bidi="ar-SA"/>
              </w:rPr>
              <w:t xml:space="preserve"> پروژه مشترك در </w:t>
            </w:r>
            <w:r w:rsidR="00962E4C" w:rsidRPr="006B0793">
              <w:rPr>
                <w:rFonts w:ascii="Tahoma" w:hAnsi="Tahoma" w:cs="Tahoma"/>
                <w:sz w:val="20"/>
                <w:szCs w:val="20"/>
                <w:rtl/>
                <w:lang w:bidi="ar-SA"/>
              </w:rPr>
              <w:t>2</w:t>
            </w:r>
            <w:r w:rsidRPr="006B0793">
              <w:rPr>
                <w:rFonts w:ascii="Tahoma" w:hAnsi="Tahoma" w:cs="Tahoma"/>
                <w:sz w:val="20"/>
                <w:szCs w:val="20"/>
                <w:rtl/>
                <w:lang w:bidi="ar-SA"/>
              </w:rPr>
              <w:t>0 مكان+ يك طرح ملي هفت ساله  (در 5</w:t>
            </w:r>
            <w:r w:rsidR="00962E4C" w:rsidRPr="006B0793">
              <w:rPr>
                <w:rFonts w:ascii="Tahoma" w:hAnsi="Tahoma" w:cs="Tahoma"/>
                <w:sz w:val="20"/>
                <w:szCs w:val="20"/>
                <w:rtl/>
                <w:lang w:bidi="ar-SA"/>
              </w:rPr>
              <w:t>7</w:t>
            </w:r>
            <w:r w:rsidRPr="006B0793">
              <w:rPr>
                <w:rFonts w:ascii="Tahoma" w:hAnsi="Tahoma" w:cs="Tahoma"/>
                <w:sz w:val="20"/>
                <w:szCs w:val="20"/>
                <w:rtl/>
                <w:lang w:bidi="ar-SA"/>
              </w:rPr>
              <w:t xml:space="preserve"> مكان))</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هزینه تمام شده ( به ریال)</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962E4C" w:rsidP="00635D5A">
            <w:pPr>
              <w:pStyle w:val="NoSpacing"/>
              <w:rPr>
                <w:rFonts w:ascii="Tahoma" w:hAnsi="Tahoma" w:cs="Tahoma"/>
                <w:sz w:val="20"/>
                <w:szCs w:val="20"/>
                <w:lang w:bidi="ar-SA"/>
              </w:rPr>
            </w:pPr>
            <w:r w:rsidRPr="006B0793">
              <w:rPr>
                <w:rFonts w:ascii="Tahoma" w:hAnsi="Tahoma" w:cs="Tahoma"/>
                <w:sz w:val="20"/>
                <w:szCs w:val="20"/>
                <w:rtl/>
                <w:lang w:bidi="ar-SA"/>
              </w:rPr>
              <w:t>9</w:t>
            </w:r>
            <w:r w:rsidR="00DB6EB7" w:rsidRPr="006B0793">
              <w:rPr>
                <w:rFonts w:ascii="Tahoma" w:hAnsi="Tahoma" w:cs="Tahoma"/>
                <w:sz w:val="20"/>
                <w:szCs w:val="20"/>
                <w:rtl/>
                <w:lang w:bidi="ar-SA"/>
              </w:rPr>
              <w:t>1</w:t>
            </w:r>
            <w:r w:rsidRPr="006B0793">
              <w:rPr>
                <w:rFonts w:ascii="Tahoma" w:hAnsi="Tahoma" w:cs="Tahoma"/>
                <w:sz w:val="20"/>
                <w:szCs w:val="20"/>
                <w:rtl/>
                <w:lang w:bidi="ar-SA"/>
              </w:rPr>
              <w:t>0</w:t>
            </w:r>
            <w:r w:rsidR="00DB6EB7" w:rsidRPr="006B0793">
              <w:rPr>
                <w:rFonts w:ascii="Tahoma" w:hAnsi="Tahoma" w:cs="Tahoma"/>
                <w:sz w:val="20"/>
                <w:szCs w:val="20"/>
                <w:rtl/>
                <w:lang w:bidi="ar-SA"/>
              </w:rPr>
              <w:t>5 ميليون ريال</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rPr>
            </w:pPr>
            <w:r w:rsidRPr="006B0793">
              <w:rPr>
                <w:rFonts w:ascii="Tahoma" w:hAnsi="Tahoma" w:cs="Tahoma"/>
                <w:sz w:val="20"/>
                <w:szCs w:val="20"/>
                <w:rtl/>
                <w:lang w:bidi="ar-SA"/>
              </w:rPr>
              <w:t>افزایش عملکرد نسبت به شاهد</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962E4C" w:rsidP="00635D5A">
            <w:pPr>
              <w:pStyle w:val="NoSpacing"/>
              <w:rPr>
                <w:rFonts w:ascii="Tahoma" w:hAnsi="Tahoma" w:cs="Tahoma"/>
                <w:sz w:val="20"/>
                <w:szCs w:val="20"/>
              </w:rPr>
            </w:pPr>
            <w:r w:rsidRPr="006B0793">
              <w:rPr>
                <w:rFonts w:ascii="Tahoma" w:hAnsi="Tahoma" w:cs="Tahoma"/>
                <w:sz w:val="20"/>
                <w:szCs w:val="20"/>
                <w:rtl/>
              </w:rPr>
              <w:t>15</w:t>
            </w:r>
            <w:r w:rsidR="00DB6EB7" w:rsidRPr="006B0793">
              <w:rPr>
                <w:rFonts w:ascii="Tahoma" w:hAnsi="Tahoma" w:cs="Tahoma"/>
                <w:sz w:val="20"/>
                <w:szCs w:val="20"/>
                <w:rtl/>
              </w:rPr>
              <w:t xml:space="preserve"> درصد </w:t>
            </w: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توجیه اقتصادی</w:t>
            </w:r>
          </w:p>
        </w:tc>
        <w:tc>
          <w:tcPr>
            <w:tcW w:w="3999" w:type="pct"/>
            <w:tcBorders>
              <w:top w:val="single" w:sz="4" w:space="0" w:color="auto"/>
              <w:left w:val="single" w:sz="4" w:space="0" w:color="auto"/>
              <w:bottom w:val="single" w:sz="4" w:space="0" w:color="auto"/>
              <w:right w:val="single" w:sz="4" w:space="0" w:color="auto"/>
            </w:tcBorders>
            <w:vAlign w:val="center"/>
          </w:tcPr>
          <w:p w:rsidR="005925ED" w:rsidRPr="006B0793" w:rsidRDefault="005925ED" w:rsidP="005925ED">
            <w:pPr>
              <w:pStyle w:val="NoSpacing"/>
              <w:jc w:val="both"/>
              <w:rPr>
                <w:rFonts w:ascii="Tahoma" w:hAnsi="Tahoma" w:cs="Tahoma"/>
                <w:sz w:val="20"/>
                <w:szCs w:val="20"/>
                <w:rtl/>
              </w:rPr>
            </w:pPr>
            <w:r w:rsidRPr="006B0793">
              <w:rPr>
                <w:rFonts w:ascii="Tahoma" w:hAnsi="Tahoma" w:cs="Tahoma"/>
                <w:sz w:val="20"/>
                <w:szCs w:val="20"/>
                <w:rtl/>
              </w:rPr>
              <w:t xml:space="preserve">لاين جديد با ميانگين عملكرد دانه 2735 كيلوگرم در هكتار </w:t>
            </w:r>
            <w:r w:rsidR="00962E4C" w:rsidRPr="006B0793">
              <w:rPr>
                <w:rFonts w:ascii="Tahoma" w:hAnsi="Tahoma" w:cs="Tahoma"/>
                <w:sz w:val="20"/>
                <w:szCs w:val="20"/>
                <w:rtl/>
              </w:rPr>
              <w:t xml:space="preserve">15 درصد </w:t>
            </w:r>
            <w:r w:rsidRPr="006B0793">
              <w:rPr>
                <w:rFonts w:ascii="Tahoma" w:hAnsi="Tahoma" w:cs="Tahoma"/>
                <w:sz w:val="20"/>
                <w:szCs w:val="20"/>
                <w:rtl/>
              </w:rPr>
              <w:t xml:space="preserve"> نسبت به شاهد ها برتر </w:t>
            </w:r>
            <w:r w:rsidR="00962E4C" w:rsidRPr="006B0793">
              <w:rPr>
                <w:rFonts w:ascii="Tahoma" w:hAnsi="Tahoma" w:cs="Tahoma"/>
                <w:sz w:val="20"/>
                <w:szCs w:val="20"/>
                <w:rtl/>
              </w:rPr>
              <w:t xml:space="preserve">بود. </w:t>
            </w:r>
            <w:r w:rsidRPr="006B0793">
              <w:rPr>
                <w:rFonts w:ascii="Tahoma" w:hAnsi="Tahoma" w:cs="Tahoma"/>
                <w:sz w:val="20"/>
                <w:szCs w:val="20"/>
                <w:rtl/>
              </w:rPr>
              <w:t>بنا بر اين با كاشت رقم جديد 356 كيلوگرم در هكتار عملكرد بيشتر، نسبت به ارقام شاهددر مناطق سرد و معتدل سرد در شرايط ديم و آبياري تكميلي نصيب كشاورز ميگردد كه با احتساب هر كيلوگرم گندم خوراكي به قيمت 12705 ريال، مبلغ 4637325ريال در هكتار اضافه درآمد نسبت به شاهدها عايد كشاورز ميشود. با فرض كشت رقم جديد در سطح 100 هزار هكتار، ارزش افزوده ناشي از كاشت آن ساليانه تقريباً بر 463 ميليارد ريال خواهد بود.از مهمترين ويژگي لاين جديد مي‌توان به تحمل به تنش هاي خشكي، بويژه مقاومت به سرما، شاخص هاي پايداري عملكرد دانه، كيفيت نانوايي بالا  و مقاومت به زنگ زرد و قهوه اي و زنبور ساقه خوار نسبت به شاهد ها  اشاره نمود.</w:t>
            </w:r>
          </w:p>
          <w:p w:rsidR="00DB6EB7" w:rsidRPr="006B0793" w:rsidRDefault="00DB6EB7" w:rsidP="00635D5A">
            <w:pPr>
              <w:pStyle w:val="NoSpacing"/>
              <w:rPr>
                <w:rFonts w:ascii="Tahoma" w:hAnsi="Tahoma" w:cs="Tahoma"/>
                <w:sz w:val="20"/>
                <w:szCs w:val="20"/>
              </w:rPr>
            </w:pPr>
          </w:p>
        </w:tc>
      </w:tr>
      <w:tr w:rsidR="00DB6EB7" w:rsidRPr="006B0793" w:rsidTr="00DB6EB7">
        <w:tc>
          <w:tcPr>
            <w:tcW w:w="1001"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635D5A">
            <w:pPr>
              <w:pStyle w:val="NoSpacing"/>
              <w:rPr>
                <w:rFonts w:ascii="Tahoma" w:hAnsi="Tahoma" w:cs="Tahoma"/>
                <w:sz w:val="20"/>
                <w:szCs w:val="20"/>
                <w:lang w:bidi="ar-SA"/>
              </w:rPr>
            </w:pPr>
            <w:r w:rsidRPr="006B0793">
              <w:rPr>
                <w:rFonts w:ascii="Tahoma" w:hAnsi="Tahoma" w:cs="Tahoma"/>
                <w:sz w:val="20"/>
                <w:szCs w:val="20"/>
                <w:rtl/>
                <w:lang w:bidi="ar-SA"/>
              </w:rPr>
              <w:t>سال معرفی</w:t>
            </w:r>
          </w:p>
        </w:tc>
        <w:tc>
          <w:tcPr>
            <w:tcW w:w="3999" w:type="pct"/>
            <w:tcBorders>
              <w:top w:val="single" w:sz="4" w:space="0" w:color="auto"/>
              <w:left w:val="single" w:sz="4" w:space="0" w:color="auto"/>
              <w:bottom w:val="single" w:sz="4" w:space="0" w:color="auto"/>
              <w:right w:val="single" w:sz="4" w:space="0" w:color="auto"/>
            </w:tcBorders>
            <w:vAlign w:val="center"/>
          </w:tcPr>
          <w:p w:rsidR="00DB6EB7" w:rsidRPr="006B0793" w:rsidRDefault="00DB6EB7" w:rsidP="00985DA1">
            <w:pPr>
              <w:pStyle w:val="NoSpacing"/>
              <w:rPr>
                <w:rFonts w:ascii="Tahoma" w:hAnsi="Tahoma" w:cs="Tahoma"/>
                <w:sz w:val="20"/>
                <w:szCs w:val="20"/>
                <w:lang w:bidi="ar-SA"/>
              </w:rPr>
            </w:pPr>
            <w:r w:rsidRPr="006B0793">
              <w:rPr>
                <w:rFonts w:ascii="Tahoma" w:hAnsi="Tahoma" w:cs="Tahoma"/>
                <w:sz w:val="20"/>
                <w:szCs w:val="20"/>
                <w:rtl/>
                <w:lang w:bidi="ar-SA"/>
              </w:rPr>
              <w:t>139</w:t>
            </w:r>
            <w:r w:rsidR="00985DA1" w:rsidRPr="006B0793">
              <w:rPr>
                <w:rFonts w:ascii="Tahoma" w:hAnsi="Tahoma" w:cs="Tahoma"/>
                <w:sz w:val="20"/>
                <w:szCs w:val="20"/>
                <w:rtl/>
                <w:lang w:bidi="ar-SA"/>
              </w:rPr>
              <w:t>5</w:t>
            </w:r>
          </w:p>
        </w:tc>
      </w:tr>
    </w:tbl>
    <w:p w:rsidR="00635D5A" w:rsidRPr="006B0793" w:rsidRDefault="00635D5A" w:rsidP="00DB6EB7">
      <w:pPr>
        <w:spacing w:after="0" w:line="240" w:lineRule="auto"/>
        <w:rPr>
          <w:rFonts w:ascii="Tahoma" w:eastAsia="Times New Roman" w:hAnsi="Tahoma" w:cs="Tahoma"/>
          <w:b/>
          <w:bCs/>
          <w:color w:val="000000"/>
          <w:sz w:val="20"/>
          <w:szCs w:val="28"/>
          <w:rtl/>
          <w:lang w:bidi="ar-SA"/>
        </w:rPr>
      </w:pPr>
    </w:p>
    <w:p w:rsidR="00635D5A" w:rsidRPr="006B0793" w:rsidRDefault="00635D5A" w:rsidP="00DB6EB7">
      <w:pPr>
        <w:spacing w:after="0" w:line="240" w:lineRule="auto"/>
        <w:rPr>
          <w:rFonts w:ascii="Tahoma" w:eastAsia="Times New Roman" w:hAnsi="Tahoma" w:cs="Tahoma"/>
          <w:b/>
          <w:bCs/>
          <w:color w:val="000000"/>
          <w:sz w:val="20"/>
          <w:szCs w:val="28"/>
          <w:rtl/>
          <w:lang w:bidi="ar-SA"/>
        </w:rPr>
      </w:pPr>
    </w:p>
    <w:p w:rsidR="00985DA1" w:rsidRPr="006B0793" w:rsidRDefault="00985DA1" w:rsidP="00DB6EB7">
      <w:pPr>
        <w:spacing w:after="0" w:line="240" w:lineRule="auto"/>
        <w:rPr>
          <w:rFonts w:ascii="Tahoma" w:eastAsia="Times New Roman" w:hAnsi="Tahoma" w:cs="Tahoma"/>
          <w:b/>
          <w:bCs/>
          <w:color w:val="000000"/>
          <w:sz w:val="20"/>
          <w:szCs w:val="28"/>
          <w:rtl/>
          <w:lang w:bidi="ar-SA"/>
        </w:rPr>
      </w:pPr>
    </w:p>
    <w:p w:rsidR="00985DA1" w:rsidRPr="006B0793" w:rsidRDefault="00985DA1" w:rsidP="00DB6EB7">
      <w:pPr>
        <w:spacing w:after="0" w:line="240" w:lineRule="auto"/>
        <w:rPr>
          <w:rFonts w:ascii="Tahoma" w:eastAsia="Times New Roman" w:hAnsi="Tahoma" w:cs="Tahoma"/>
          <w:b/>
          <w:bCs/>
          <w:color w:val="000000"/>
          <w:sz w:val="20"/>
          <w:szCs w:val="28"/>
          <w:rtl/>
          <w:lang w:bidi="ar-SA"/>
        </w:rPr>
      </w:pPr>
    </w:p>
    <w:p w:rsidR="00DB6EB7" w:rsidRPr="006B0793" w:rsidRDefault="00DB6EB7" w:rsidP="00DB6EB7">
      <w:pPr>
        <w:widowControl w:val="0"/>
        <w:tabs>
          <w:tab w:val="num" w:pos="0"/>
        </w:tabs>
        <w:autoSpaceDE w:val="0"/>
        <w:autoSpaceDN w:val="0"/>
        <w:bidi w:val="0"/>
        <w:adjustRightInd w:val="0"/>
        <w:spacing w:after="0" w:line="360" w:lineRule="auto"/>
        <w:jc w:val="right"/>
        <w:rPr>
          <w:rFonts w:ascii="Tahoma" w:eastAsia="Times New Roman" w:hAnsi="Tahoma" w:cs="Tahoma"/>
          <w:b/>
          <w:bCs/>
          <w:sz w:val="20"/>
          <w:szCs w:val="28"/>
          <w:rtl/>
          <w:lang w:bidi="ar-SA"/>
        </w:rPr>
      </w:pPr>
      <w:r w:rsidRPr="006B0793">
        <w:rPr>
          <w:rFonts w:ascii="Tahoma" w:eastAsia="Times New Roman" w:hAnsi="Tahoma" w:cs="Tahoma"/>
          <w:color w:val="000000"/>
          <w:spacing w:val="-2"/>
          <w:sz w:val="20"/>
          <w:szCs w:val="28"/>
          <w:rtl/>
          <w:lang w:bidi="ar-SA"/>
        </w:rPr>
        <w:br w:type="page"/>
      </w:r>
      <w:r w:rsidRPr="006B0793">
        <w:rPr>
          <w:rFonts w:ascii="Tahoma" w:eastAsia="Times New Roman" w:hAnsi="Tahoma" w:cs="Tahoma"/>
          <w:b/>
          <w:bCs/>
          <w:sz w:val="20"/>
          <w:szCs w:val="28"/>
          <w:rtl/>
          <w:lang w:bidi="ar-SA"/>
        </w:rPr>
        <w:lastRenderedPageBreak/>
        <w:t>دستورالعمل کاشت، داشت و برداشت</w:t>
      </w:r>
    </w:p>
    <w:p w:rsidR="00DB6EB7" w:rsidRPr="006B0793" w:rsidRDefault="00DB6EB7" w:rsidP="00DC67FE">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 xml:space="preserve">تاریخ کاشت :  نيمه اول مهر </w:t>
      </w:r>
      <w:r w:rsidR="004A5B31" w:rsidRPr="006B0793">
        <w:rPr>
          <w:rFonts w:ascii="Tahoma" w:eastAsia="Times New Roman" w:hAnsi="Tahoma" w:cs="Tahoma"/>
          <w:color w:val="000000"/>
          <w:sz w:val="20"/>
          <w:szCs w:val="28"/>
          <w:rtl/>
          <w:lang w:bidi="ar-SA"/>
        </w:rPr>
        <w:t xml:space="preserve">در مناطق سردسير و دهه سوم </w:t>
      </w:r>
      <w:r w:rsidR="00DC67FE" w:rsidRPr="006B0793">
        <w:rPr>
          <w:rFonts w:ascii="Tahoma" w:eastAsia="Times New Roman" w:hAnsi="Tahoma" w:cs="Tahoma"/>
          <w:color w:val="000000"/>
          <w:sz w:val="20"/>
          <w:szCs w:val="28"/>
          <w:rtl/>
          <w:lang w:bidi="ar-SA"/>
        </w:rPr>
        <w:t xml:space="preserve">مهردر مناطق معتدل </w:t>
      </w:r>
      <w:r w:rsidR="006C46E4" w:rsidRPr="006B0793">
        <w:rPr>
          <w:rFonts w:ascii="Tahoma" w:eastAsia="Times New Roman" w:hAnsi="Tahoma" w:cs="Tahoma"/>
          <w:color w:val="000000"/>
          <w:sz w:val="20"/>
          <w:szCs w:val="28"/>
          <w:rtl/>
          <w:lang w:bidi="ar-SA"/>
        </w:rPr>
        <w:t>و قبل از اولين بارش موثر</w:t>
      </w:r>
    </w:p>
    <w:p w:rsidR="006E35D9" w:rsidRPr="006B0793" w:rsidRDefault="00DB6EB7" w:rsidP="006C46E4">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 xml:space="preserve">تراكم کاشت: </w:t>
      </w:r>
      <w:r w:rsidR="006E35D9" w:rsidRPr="006B0793">
        <w:rPr>
          <w:rFonts w:ascii="Tahoma" w:eastAsia="Times New Roman" w:hAnsi="Tahoma" w:cs="Tahoma"/>
          <w:color w:val="000000"/>
          <w:sz w:val="20"/>
          <w:szCs w:val="28"/>
          <w:rtl/>
          <w:lang w:bidi="ar-SA"/>
        </w:rPr>
        <w:t xml:space="preserve">بر اساس </w:t>
      </w:r>
      <w:r w:rsidR="006C46E4" w:rsidRPr="006B0793">
        <w:rPr>
          <w:rFonts w:ascii="Tahoma" w:eastAsia="Times New Roman" w:hAnsi="Tahoma" w:cs="Tahoma"/>
          <w:color w:val="000000"/>
          <w:sz w:val="20"/>
          <w:szCs w:val="28"/>
          <w:rtl/>
          <w:lang w:bidi="ar-SA"/>
        </w:rPr>
        <w:t>380</w:t>
      </w:r>
      <w:r w:rsidR="006E35D9" w:rsidRPr="006B0793">
        <w:rPr>
          <w:rFonts w:ascii="Tahoma" w:eastAsia="Times New Roman" w:hAnsi="Tahoma" w:cs="Tahoma"/>
          <w:color w:val="000000"/>
          <w:sz w:val="20"/>
          <w:szCs w:val="28"/>
          <w:rtl/>
          <w:lang w:bidi="ar-SA"/>
        </w:rPr>
        <w:t xml:space="preserve"> بذر در مترمربع (140 </w:t>
      </w:r>
      <w:r w:rsidR="006C46E4" w:rsidRPr="006B0793">
        <w:rPr>
          <w:rFonts w:ascii="Tahoma" w:eastAsia="Times New Roman" w:hAnsi="Tahoma" w:cs="Tahoma"/>
          <w:color w:val="000000"/>
          <w:sz w:val="20"/>
          <w:szCs w:val="28"/>
          <w:rtl/>
          <w:lang w:bidi="ar-SA"/>
        </w:rPr>
        <w:t>الي 160</w:t>
      </w:r>
      <w:r w:rsidR="006E35D9" w:rsidRPr="006B0793">
        <w:rPr>
          <w:rFonts w:ascii="Tahoma" w:eastAsia="Times New Roman" w:hAnsi="Tahoma" w:cs="Tahoma"/>
          <w:color w:val="000000"/>
          <w:sz w:val="20"/>
          <w:szCs w:val="28"/>
          <w:rtl/>
          <w:lang w:bidi="ar-SA"/>
        </w:rPr>
        <w:t>کیلوگرم در هکتار بر اساس وزن هزاردانه 35 گرم)</w:t>
      </w:r>
    </w:p>
    <w:p w:rsidR="00DB6EB7" w:rsidRPr="006B0793" w:rsidRDefault="00DB6EB7" w:rsidP="00261C92">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 xml:space="preserve">فاصلة خطوط کشت:  </w:t>
      </w:r>
      <w:r w:rsidR="00261C92" w:rsidRPr="006B0793">
        <w:rPr>
          <w:rFonts w:ascii="Tahoma" w:eastAsia="Times New Roman" w:hAnsi="Tahoma" w:cs="Tahoma"/>
          <w:color w:val="000000"/>
          <w:sz w:val="20"/>
          <w:szCs w:val="28"/>
          <w:rtl/>
          <w:lang w:bidi="ar-SA"/>
        </w:rPr>
        <w:t>12</w:t>
      </w:r>
      <w:r w:rsidRPr="006B0793">
        <w:rPr>
          <w:rFonts w:ascii="Tahoma" w:eastAsia="Times New Roman" w:hAnsi="Tahoma" w:cs="Tahoma"/>
          <w:color w:val="000000"/>
          <w:sz w:val="20"/>
          <w:szCs w:val="28"/>
          <w:rtl/>
          <w:lang w:bidi="ar-SA"/>
        </w:rPr>
        <w:t xml:space="preserve">  الي </w:t>
      </w:r>
      <w:r w:rsidR="00261C92" w:rsidRPr="006B0793">
        <w:rPr>
          <w:rFonts w:ascii="Tahoma" w:eastAsia="Times New Roman" w:hAnsi="Tahoma" w:cs="Tahoma"/>
          <w:color w:val="000000"/>
          <w:sz w:val="20"/>
          <w:szCs w:val="28"/>
          <w:rtl/>
          <w:lang w:bidi="ar-SA"/>
        </w:rPr>
        <w:t>15</w:t>
      </w:r>
      <w:r w:rsidRPr="006B0793">
        <w:rPr>
          <w:rFonts w:ascii="Tahoma" w:eastAsia="Times New Roman" w:hAnsi="Tahoma" w:cs="Tahoma"/>
          <w:color w:val="000000"/>
          <w:sz w:val="20"/>
          <w:szCs w:val="28"/>
          <w:rtl/>
          <w:lang w:bidi="ar-SA"/>
        </w:rPr>
        <w:t xml:space="preserve"> سانتي متر </w:t>
      </w:r>
    </w:p>
    <w:p w:rsidR="00DB6EB7" w:rsidRPr="006B0793" w:rsidRDefault="00DB6EB7" w:rsidP="00DB6EB7">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 xml:space="preserve">فرمول كودي:  </w:t>
      </w:r>
      <w:r w:rsidRPr="006B0793">
        <w:rPr>
          <w:rFonts w:ascii="Tahoma" w:eastAsia="Times New Roman" w:hAnsi="Tahoma" w:cs="Tahoma"/>
          <w:color w:val="000000"/>
          <w:sz w:val="20"/>
          <w:szCs w:val="28"/>
          <w:lang w:bidi="ar-SA"/>
        </w:rPr>
        <w:t>N60P25</w:t>
      </w:r>
      <w:r w:rsidRPr="006B0793">
        <w:rPr>
          <w:rFonts w:ascii="Tahoma" w:eastAsia="Times New Roman" w:hAnsi="Tahoma" w:cs="Tahoma"/>
          <w:color w:val="000000"/>
          <w:sz w:val="20"/>
          <w:szCs w:val="28"/>
          <w:rtl/>
          <w:lang w:bidi="ar-SA"/>
        </w:rPr>
        <w:t xml:space="preserve">  استفاده شده است </w:t>
      </w:r>
    </w:p>
    <w:p w:rsidR="00DB6EB7" w:rsidRPr="006B0793" w:rsidRDefault="00DB6EB7" w:rsidP="00DB6EB7">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كودهاي ازته و فسفاته در پاييز بايد به صورت جايگذاري در زير بذر مصرف شوند</w:t>
      </w:r>
      <w:r w:rsidR="00261C92" w:rsidRPr="006B0793">
        <w:rPr>
          <w:rFonts w:ascii="Tahoma" w:eastAsia="Times New Roman" w:hAnsi="Tahoma" w:cs="Tahoma"/>
          <w:color w:val="000000"/>
          <w:sz w:val="20"/>
          <w:szCs w:val="28"/>
          <w:rtl/>
          <w:lang w:bidi="ar-SA"/>
        </w:rPr>
        <w:t>.</w:t>
      </w:r>
    </w:p>
    <w:p w:rsidR="00DB6EB7" w:rsidRPr="006B0793" w:rsidRDefault="00DB6EB7" w:rsidP="00261C92">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 xml:space="preserve">عمق کاشت: </w:t>
      </w:r>
      <w:r w:rsidR="00261C92" w:rsidRPr="006B0793">
        <w:rPr>
          <w:rFonts w:ascii="Tahoma" w:eastAsia="Times New Roman" w:hAnsi="Tahoma" w:cs="Tahoma"/>
          <w:color w:val="000000"/>
          <w:sz w:val="20"/>
          <w:szCs w:val="28"/>
          <w:rtl/>
          <w:lang w:bidi="ar-SA"/>
        </w:rPr>
        <w:t>5</w:t>
      </w:r>
      <w:r w:rsidRPr="006B0793">
        <w:rPr>
          <w:rFonts w:ascii="Tahoma" w:eastAsia="Times New Roman" w:hAnsi="Tahoma" w:cs="Tahoma"/>
          <w:color w:val="000000"/>
          <w:sz w:val="20"/>
          <w:szCs w:val="28"/>
          <w:rtl/>
          <w:lang w:bidi="ar-SA"/>
        </w:rPr>
        <w:t xml:space="preserve"> سانتی متر </w:t>
      </w:r>
    </w:p>
    <w:p w:rsidR="00DB6EB7" w:rsidRPr="006B0793" w:rsidRDefault="00DB6EB7" w:rsidP="00DB6EB7">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عملیات تهیه بستر بذر، تناوب ها، مبارزه با علف های هرز و رعایت اصول کاشت، داشت و برداشت در دستورالعمل فنی گندم و جو موسسه تحقیقات کشاورزی دیم کشور درج شده است. در صورت لزوم به دستور العمل مربوطه مراجعه شود.</w:t>
      </w:r>
    </w:p>
    <w:p w:rsidR="00DB6EB7" w:rsidRPr="006B0793" w:rsidRDefault="00DB6EB7" w:rsidP="00DB6EB7">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در مناطق مختلف استانها برای برآورد دقیق نیاز غذایی لازم است قبل از کاشت آزمون تجزیه خاک انجام گرفته و بر اساس میزان عناصر غذایی موجود در خاک فرمول کودی توصیه شود.</w:t>
      </w:r>
    </w:p>
    <w:p w:rsidR="00DB6EB7" w:rsidRPr="006B0793" w:rsidRDefault="00DB6EB7" w:rsidP="00DB6EB7">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مبارزه با علف هاي هرز در مرحله انتهاي پنجه زني و ابتداي ساقه دهي.</w:t>
      </w:r>
    </w:p>
    <w:p w:rsidR="00DB6EB7" w:rsidRPr="006B0793" w:rsidRDefault="00DB6EB7" w:rsidP="00DB6EB7">
      <w:pPr>
        <w:spacing w:after="0" w:line="240" w:lineRule="auto"/>
        <w:rPr>
          <w:rFonts w:ascii="Tahoma" w:eastAsia="Times New Roman" w:hAnsi="Tahoma" w:cs="Tahoma"/>
          <w:color w:val="000000"/>
          <w:sz w:val="20"/>
          <w:szCs w:val="28"/>
          <w:lang w:bidi="ar-SA"/>
        </w:rPr>
      </w:pPr>
    </w:p>
    <w:p w:rsidR="00184F31" w:rsidRPr="006B0793" w:rsidRDefault="00184F31" w:rsidP="006C46E4">
      <w:pPr>
        <w:spacing w:after="0" w:line="240" w:lineRule="auto"/>
        <w:jc w:val="both"/>
        <w:rPr>
          <w:rFonts w:ascii="Tahoma" w:eastAsia="Times New Roman" w:hAnsi="Tahoma" w:cs="Tahoma"/>
          <w:color w:val="000000"/>
          <w:sz w:val="20"/>
          <w:szCs w:val="28"/>
          <w:rtl/>
          <w:lang w:bidi="ar-SA"/>
        </w:rPr>
      </w:pPr>
      <w:r w:rsidRPr="006B0793">
        <w:rPr>
          <w:rFonts w:ascii="Tahoma" w:eastAsia="Times New Roman" w:hAnsi="Tahoma" w:cs="Tahoma"/>
          <w:color w:val="000000"/>
          <w:sz w:val="20"/>
          <w:szCs w:val="28"/>
          <w:rtl/>
          <w:lang w:bidi="ar-SA"/>
        </w:rPr>
        <w:t xml:space="preserve">توصيه هاي فني </w:t>
      </w:r>
      <w:r w:rsidR="006C46E4" w:rsidRPr="006B0793">
        <w:rPr>
          <w:rFonts w:ascii="Tahoma" w:eastAsia="Times New Roman" w:hAnsi="Tahoma" w:cs="Tahoma"/>
          <w:color w:val="000000"/>
          <w:sz w:val="20"/>
          <w:szCs w:val="28"/>
          <w:rtl/>
          <w:lang w:bidi="ar-SA"/>
        </w:rPr>
        <w:t xml:space="preserve">براي </w:t>
      </w:r>
      <w:r w:rsidRPr="006B0793">
        <w:rPr>
          <w:rFonts w:ascii="Tahoma" w:eastAsia="Times New Roman" w:hAnsi="Tahoma" w:cs="Tahoma"/>
          <w:color w:val="000000"/>
          <w:sz w:val="20"/>
          <w:szCs w:val="28"/>
          <w:rtl/>
          <w:lang w:bidi="ar-SA"/>
        </w:rPr>
        <w:t>آبياري تكميلي:</w:t>
      </w:r>
    </w:p>
    <w:p w:rsidR="00184F31" w:rsidRPr="006B0793" w:rsidRDefault="00184F31" w:rsidP="006C46E4">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اولين آبياري بلافاصله بعد از كاشت ( از اول مهر الي 15 مهرماه) به ميزان 45 ميليمتر</w:t>
      </w:r>
      <w:r w:rsidR="006C46E4" w:rsidRPr="006B0793">
        <w:rPr>
          <w:rFonts w:ascii="Tahoma" w:eastAsia="Times New Roman" w:hAnsi="Tahoma" w:cs="Tahoma"/>
          <w:color w:val="000000"/>
          <w:sz w:val="20"/>
          <w:szCs w:val="28"/>
          <w:rtl/>
          <w:lang w:bidi="ar-SA"/>
        </w:rPr>
        <w:t xml:space="preserve"> در مناطق سردسير</w:t>
      </w:r>
    </w:p>
    <w:p w:rsidR="00184F31" w:rsidRPr="006B0793" w:rsidRDefault="00184F31" w:rsidP="006C46E4">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آبياري دوم در بهار بسته به ميزان بارندگي و توزيع آن مي‌تواند از زمان ساقه دهي الي ظهور سنبله</w:t>
      </w:r>
      <w:r w:rsidR="006C46E4" w:rsidRPr="006B0793">
        <w:rPr>
          <w:rFonts w:ascii="Tahoma" w:eastAsia="Times New Roman" w:hAnsi="Tahoma" w:cs="Tahoma"/>
          <w:color w:val="000000"/>
          <w:sz w:val="20"/>
          <w:szCs w:val="28"/>
          <w:rtl/>
          <w:lang w:bidi="ar-SA"/>
        </w:rPr>
        <w:t xml:space="preserve"> الي پرشدن دانه</w:t>
      </w:r>
      <w:r w:rsidRPr="006B0793">
        <w:rPr>
          <w:rFonts w:ascii="Tahoma" w:eastAsia="Times New Roman" w:hAnsi="Tahoma" w:cs="Tahoma"/>
          <w:color w:val="000000"/>
          <w:sz w:val="20"/>
          <w:szCs w:val="28"/>
          <w:rtl/>
          <w:lang w:bidi="ar-SA"/>
        </w:rPr>
        <w:t xml:space="preserve"> انجام شود</w:t>
      </w:r>
    </w:p>
    <w:p w:rsidR="00184F31" w:rsidRPr="006B0793" w:rsidRDefault="00184F31" w:rsidP="006C46E4">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در سالهاي كه بارندگي هاي بهاره در ماههاي فروردين و يا ارديبهشت مناسب و با توزيع مطلوب باشد ، آبياري نوبت دوم با تاخير انجام شود</w:t>
      </w:r>
    </w:p>
    <w:p w:rsidR="00184F31" w:rsidRPr="006B0793" w:rsidRDefault="00184F31" w:rsidP="006C46E4">
      <w:pPr>
        <w:numPr>
          <w:ilvl w:val="0"/>
          <w:numId w:val="5"/>
        </w:numPr>
        <w:spacing w:after="0" w:line="240" w:lineRule="auto"/>
        <w:jc w:val="both"/>
        <w:rPr>
          <w:rFonts w:ascii="Tahoma" w:eastAsia="Times New Roman" w:hAnsi="Tahoma" w:cs="Tahoma"/>
          <w:color w:val="000000"/>
          <w:sz w:val="20"/>
          <w:szCs w:val="28"/>
          <w:lang w:bidi="ar-SA"/>
        </w:rPr>
      </w:pPr>
      <w:r w:rsidRPr="006B0793">
        <w:rPr>
          <w:rFonts w:ascii="Tahoma" w:eastAsia="Times New Roman" w:hAnsi="Tahoma" w:cs="Tahoma"/>
          <w:color w:val="000000"/>
          <w:sz w:val="20"/>
          <w:szCs w:val="28"/>
          <w:rtl/>
          <w:lang w:bidi="ar-SA"/>
        </w:rPr>
        <w:t>در صورت وقوع تنش خشكي و كاهش ميزان بارش در ماههاي فروردين و يا ارديبهشت آبياري نوبت دوم زودتر (ابتداي ساقه دهي) انجام شود و اگر شدت تنش زياد باشد آبياري سوم نيز براي جلوگيري از كاهش عملكرد در مرحله پرشدن دانه توصيه مي‌شود.</w:t>
      </w:r>
    </w:p>
    <w:p w:rsidR="00184F31" w:rsidRPr="006B0793" w:rsidRDefault="00184F31" w:rsidP="006C46E4">
      <w:pPr>
        <w:spacing w:after="0" w:line="240" w:lineRule="auto"/>
        <w:ind w:left="720"/>
        <w:jc w:val="both"/>
        <w:rPr>
          <w:rFonts w:ascii="Tahoma" w:eastAsia="Times New Roman" w:hAnsi="Tahoma" w:cs="Tahoma"/>
          <w:color w:val="000000"/>
          <w:sz w:val="20"/>
          <w:szCs w:val="28"/>
          <w:rtl/>
          <w:lang w:bidi="ar-SA"/>
        </w:rPr>
      </w:pPr>
    </w:p>
    <w:p w:rsidR="00184F31" w:rsidRPr="006B0793" w:rsidRDefault="00184F31" w:rsidP="00184F31">
      <w:pPr>
        <w:rPr>
          <w:rFonts w:ascii="Tahoma" w:hAnsi="Tahoma" w:cs="Tahoma"/>
        </w:rPr>
      </w:pPr>
    </w:p>
    <w:p w:rsidR="00A40F61" w:rsidRPr="006B0793" w:rsidRDefault="00A40F61" w:rsidP="00591821">
      <w:pPr>
        <w:rPr>
          <w:rFonts w:ascii="Tahoma" w:hAnsi="Tahoma" w:cs="Tahoma"/>
        </w:rPr>
      </w:pPr>
    </w:p>
    <w:sectPr w:rsidR="00A40F61" w:rsidRPr="006B0793" w:rsidSect="005918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BD" w:rsidRDefault="008376BD" w:rsidP="004F2E65">
      <w:pPr>
        <w:spacing w:after="0" w:line="240" w:lineRule="auto"/>
      </w:pPr>
      <w:r>
        <w:separator/>
      </w:r>
    </w:p>
  </w:endnote>
  <w:endnote w:type="continuationSeparator" w:id="0">
    <w:p w:rsidR="008376BD" w:rsidRDefault="008376BD" w:rsidP="004F2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Koodak">
    <w:panose1 w:val="000007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BD" w:rsidRDefault="008376BD" w:rsidP="004F2E65">
      <w:pPr>
        <w:spacing w:after="0" w:line="240" w:lineRule="auto"/>
      </w:pPr>
      <w:r>
        <w:separator/>
      </w:r>
    </w:p>
  </w:footnote>
  <w:footnote w:type="continuationSeparator" w:id="0">
    <w:p w:rsidR="008376BD" w:rsidRDefault="008376BD" w:rsidP="004F2E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77A4A"/>
    <w:multiLevelType w:val="multilevel"/>
    <w:tmpl w:val="A784F290"/>
    <w:lvl w:ilvl="0">
      <w:start w:val="1"/>
      <w:numFmt w:val="decimal"/>
      <w:lvlText w:val="%1-"/>
      <w:lvlJc w:val="left"/>
      <w:pPr>
        <w:tabs>
          <w:tab w:val="num" w:pos="465"/>
        </w:tabs>
        <w:ind w:left="465" w:hanging="465"/>
      </w:pPr>
      <w:rPr>
        <w:rFonts w:hint="default"/>
        <w:b/>
        <w:bCs/>
      </w:rPr>
    </w:lvl>
    <w:lvl w:ilvl="1">
      <w:start w:val="1"/>
      <w:numFmt w:val="decimal"/>
      <w:lvlText w:val="%1-%2-"/>
      <w:lvlJc w:val="left"/>
      <w:pPr>
        <w:tabs>
          <w:tab w:val="num" w:pos="720"/>
        </w:tabs>
        <w:ind w:left="720" w:hanging="720"/>
      </w:pPr>
      <w:rPr>
        <w:rFonts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ECC4A45"/>
    <w:multiLevelType w:val="hybridMultilevel"/>
    <w:tmpl w:val="829AE2A6"/>
    <w:lvl w:ilvl="0" w:tplc="80ACDB44">
      <w:start w:val="84"/>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86408E"/>
    <w:multiLevelType w:val="hybridMultilevel"/>
    <w:tmpl w:val="D5466EF2"/>
    <w:lvl w:ilvl="0" w:tplc="C86ECF28">
      <w:start w:val="83"/>
      <w:numFmt w:val="bullet"/>
      <w:lvlText w:val=""/>
      <w:lvlJc w:val="left"/>
      <w:pPr>
        <w:ind w:left="1080" w:hanging="360"/>
      </w:pPr>
      <w:rPr>
        <w:rFonts w:ascii="Symbol" w:eastAsia="Calibri"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413B28"/>
    <w:multiLevelType w:val="hybridMultilevel"/>
    <w:tmpl w:val="8A5A2FC6"/>
    <w:lvl w:ilvl="0" w:tplc="D848D63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4F4EE9"/>
    <w:multiLevelType w:val="hybridMultilevel"/>
    <w:tmpl w:val="32E4A51C"/>
    <w:lvl w:ilvl="0" w:tplc="A67A1190">
      <w:start w:val="84"/>
      <w:numFmt w:val="bullet"/>
      <w:lvlText w:val=""/>
      <w:lvlJc w:val="left"/>
      <w:pPr>
        <w:ind w:left="720" w:hanging="360"/>
      </w:pPr>
      <w:rPr>
        <w:rFonts w:ascii="Symbol" w:eastAsia="Calibr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FB3745"/>
    <w:multiLevelType w:val="hybridMultilevel"/>
    <w:tmpl w:val="054A2D0C"/>
    <w:lvl w:ilvl="0" w:tplc="9B128864">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1821"/>
    <w:rsid w:val="0000393A"/>
    <w:rsid w:val="00007BF5"/>
    <w:rsid w:val="00010F00"/>
    <w:rsid w:val="000143B9"/>
    <w:rsid w:val="0002127D"/>
    <w:rsid w:val="00023D83"/>
    <w:rsid w:val="00041BA3"/>
    <w:rsid w:val="0005377B"/>
    <w:rsid w:val="00054D7D"/>
    <w:rsid w:val="0005701C"/>
    <w:rsid w:val="000662F3"/>
    <w:rsid w:val="00070D38"/>
    <w:rsid w:val="00081A9F"/>
    <w:rsid w:val="00083A04"/>
    <w:rsid w:val="00086D6C"/>
    <w:rsid w:val="0009312B"/>
    <w:rsid w:val="0009535C"/>
    <w:rsid w:val="000A006D"/>
    <w:rsid w:val="000A7512"/>
    <w:rsid w:val="000B482A"/>
    <w:rsid w:val="000B5701"/>
    <w:rsid w:val="000C2D7B"/>
    <w:rsid w:val="000C52C1"/>
    <w:rsid w:val="000C6F70"/>
    <w:rsid w:val="000D0AF0"/>
    <w:rsid w:val="000E078B"/>
    <w:rsid w:val="000E17B9"/>
    <w:rsid w:val="000E5FA6"/>
    <w:rsid w:val="00102B52"/>
    <w:rsid w:val="00113597"/>
    <w:rsid w:val="0011370F"/>
    <w:rsid w:val="00143791"/>
    <w:rsid w:val="0014459C"/>
    <w:rsid w:val="00155980"/>
    <w:rsid w:val="00155E5B"/>
    <w:rsid w:val="00161661"/>
    <w:rsid w:val="00162215"/>
    <w:rsid w:val="0017320A"/>
    <w:rsid w:val="00184F31"/>
    <w:rsid w:val="0018646F"/>
    <w:rsid w:val="0018758E"/>
    <w:rsid w:val="00197C78"/>
    <w:rsid w:val="001B422C"/>
    <w:rsid w:val="001B6138"/>
    <w:rsid w:val="001B7243"/>
    <w:rsid w:val="001B7A6E"/>
    <w:rsid w:val="001C54A5"/>
    <w:rsid w:val="001C6BC0"/>
    <w:rsid w:val="001D4299"/>
    <w:rsid w:val="001E24D4"/>
    <w:rsid w:val="001E6A8E"/>
    <w:rsid w:val="001F0DAF"/>
    <w:rsid w:val="00202F05"/>
    <w:rsid w:val="00203FE5"/>
    <w:rsid w:val="00215789"/>
    <w:rsid w:val="002213A5"/>
    <w:rsid w:val="00242569"/>
    <w:rsid w:val="00246052"/>
    <w:rsid w:val="00247BDB"/>
    <w:rsid w:val="00256CB9"/>
    <w:rsid w:val="00261C92"/>
    <w:rsid w:val="002632BC"/>
    <w:rsid w:val="00266B99"/>
    <w:rsid w:val="002702BD"/>
    <w:rsid w:val="0027393D"/>
    <w:rsid w:val="00273BD9"/>
    <w:rsid w:val="0027743A"/>
    <w:rsid w:val="002928E7"/>
    <w:rsid w:val="002950F7"/>
    <w:rsid w:val="0029595A"/>
    <w:rsid w:val="00295F34"/>
    <w:rsid w:val="00297A5D"/>
    <w:rsid w:val="002C1703"/>
    <w:rsid w:val="002D11A8"/>
    <w:rsid w:val="002D19CD"/>
    <w:rsid w:val="002D61DF"/>
    <w:rsid w:val="002D6207"/>
    <w:rsid w:val="002E2C9F"/>
    <w:rsid w:val="002F5F49"/>
    <w:rsid w:val="002F6169"/>
    <w:rsid w:val="00305072"/>
    <w:rsid w:val="00324C4A"/>
    <w:rsid w:val="003274DE"/>
    <w:rsid w:val="00334E1A"/>
    <w:rsid w:val="003523B6"/>
    <w:rsid w:val="00352F2F"/>
    <w:rsid w:val="003562C4"/>
    <w:rsid w:val="0036031B"/>
    <w:rsid w:val="00361E0E"/>
    <w:rsid w:val="0036762D"/>
    <w:rsid w:val="00370093"/>
    <w:rsid w:val="003706C0"/>
    <w:rsid w:val="003711FA"/>
    <w:rsid w:val="00375250"/>
    <w:rsid w:val="00375CF6"/>
    <w:rsid w:val="00382815"/>
    <w:rsid w:val="003A1863"/>
    <w:rsid w:val="003A7AEB"/>
    <w:rsid w:val="003B11BC"/>
    <w:rsid w:val="003C5B6A"/>
    <w:rsid w:val="003C67D8"/>
    <w:rsid w:val="003D0C29"/>
    <w:rsid w:val="003D607D"/>
    <w:rsid w:val="003D6BB4"/>
    <w:rsid w:val="003E0934"/>
    <w:rsid w:val="003E52E8"/>
    <w:rsid w:val="003E6620"/>
    <w:rsid w:val="003F248B"/>
    <w:rsid w:val="003F6A9E"/>
    <w:rsid w:val="0042243A"/>
    <w:rsid w:val="0043189F"/>
    <w:rsid w:val="00432CFD"/>
    <w:rsid w:val="00433812"/>
    <w:rsid w:val="0043712B"/>
    <w:rsid w:val="0045264D"/>
    <w:rsid w:val="004542BA"/>
    <w:rsid w:val="00456D0B"/>
    <w:rsid w:val="00457F3F"/>
    <w:rsid w:val="00462330"/>
    <w:rsid w:val="00472836"/>
    <w:rsid w:val="004740F6"/>
    <w:rsid w:val="004779A7"/>
    <w:rsid w:val="0048013C"/>
    <w:rsid w:val="004A10FB"/>
    <w:rsid w:val="004A2080"/>
    <w:rsid w:val="004A5B31"/>
    <w:rsid w:val="004A6871"/>
    <w:rsid w:val="004B4E94"/>
    <w:rsid w:val="004B527F"/>
    <w:rsid w:val="004C291C"/>
    <w:rsid w:val="004D0B2D"/>
    <w:rsid w:val="004E3B8D"/>
    <w:rsid w:val="004E5F34"/>
    <w:rsid w:val="004F2E65"/>
    <w:rsid w:val="00501508"/>
    <w:rsid w:val="00501F58"/>
    <w:rsid w:val="00521DA6"/>
    <w:rsid w:val="00522C93"/>
    <w:rsid w:val="00524D13"/>
    <w:rsid w:val="00525BAE"/>
    <w:rsid w:val="00532172"/>
    <w:rsid w:val="00532EC3"/>
    <w:rsid w:val="00544B87"/>
    <w:rsid w:val="00545271"/>
    <w:rsid w:val="00557858"/>
    <w:rsid w:val="00581E69"/>
    <w:rsid w:val="005843C1"/>
    <w:rsid w:val="005862D4"/>
    <w:rsid w:val="00591821"/>
    <w:rsid w:val="005925ED"/>
    <w:rsid w:val="00592B0B"/>
    <w:rsid w:val="00595348"/>
    <w:rsid w:val="005A152A"/>
    <w:rsid w:val="005B5556"/>
    <w:rsid w:val="005D3AA6"/>
    <w:rsid w:val="005E135E"/>
    <w:rsid w:val="005E1F73"/>
    <w:rsid w:val="005F0F1F"/>
    <w:rsid w:val="005F22C4"/>
    <w:rsid w:val="005F5C08"/>
    <w:rsid w:val="006065DE"/>
    <w:rsid w:val="0061011F"/>
    <w:rsid w:val="006120A8"/>
    <w:rsid w:val="006122B0"/>
    <w:rsid w:val="0062680D"/>
    <w:rsid w:val="006305FE"/>
    <w:rsid w:val="00635980"/>
    <w:rsid w:val="00635D5A"/>
    <w:rsid w:val="00645FBA"/>
    <w:rsid w:val="00664D43"/>
    <w:rsid w:val="00680868"/>
    <w:rsid w:val="00681D80"/>
    <w:rsid w:val="0068609F"/>
    <w:rsid w:val="006B0793"/>
    <w:rsid w:val="006C44CE"/>
    <w:rsid w:val="006C46E4"/>
    <w:rsid w:val="006D2231"/>
    <w:rsid w:val="006D5715"/>
    <w:rsid w:val="006E35D9"/>
    <w:rsid w:val="006E3616"/>
    <w:rsid w:val="006E3B20"/>
    <w:rsid w:val="006E74DF"/>
    <w:rsid w:val="006E7C62"/>
    <w:rsid w:val="006F0EC5"/>
    <w:rsid w:val="006F17F2"/>
    <w:rsid w:val="006F50EB"/>
    <w:rsid w:val="00716298"/>
    <w:rsid w:val="00717170"/>
    <w:rsid w:val="00717AFF"/>
    <w:rsid w:val="007328FF"/>
    <w:rsid w:val="00735CE3"/>
    <w:rsid w:val="007541CD"/>
    <w:rsid w:val="00762D3B"/>
    <w:rsid w:val="00764E0F"/>
    <w:rsid w:val="00774F6F"/>
    <w:rsid w:val="00781D27"/>
    <w:rsid w:val="00785D23"/>
    <w:rsid w:val="0078681F"/>
    <w:rsid w:val="007D348C"/>
    <w:rsid w:val="007D68C0"/>
    <w:rsid w:val="007E312C"/>
    <w:rsid w:val="007F2B93"/>
    <w:rsid w:val="007F3D28"/>
    <w:rsid w:val="007F41EF"/>
    <w:rsid w:val="00802BE7"/>
    <w:rsid w:val="00802C5E"/>
    <w:rsid w:val="0080736C"/>
    <w:rsid w:val="00813818"/>
    <w:rsid w:val="00817649"/>
    <w:rsid w:val="008217B5"/>
    <w:rsid w:val="00822013"/>
    <w:rsid w:val="00830A83"/>
    <w:rsid w:val="00834FD4"/>
    <w:rsid w:val="008376BD"/>
    <w:rsid w:val="0085046D"/>
    <w:rsid w:val="008515D1"/>
    <w:rsid w:val="00852861"/>
    <w:rsid w:val="00854B97"/>
    <w:rsid w:val="0085771E"/>
    <w:rsid w:val="008616AB"/>
    <w:rsid w:val="008636DD"/>
    <w:rsid w:val="00874BD3"/>
    <w:rsid w:val="0087681E"/>
    <w:rsid w:val="00887966"/>
    <w:rsid w:val="00890BBC"/>
    <w:rsid w:val="00897A39"/>
    <w:rsid w:val="008A0B67"/>
    <w:rsid w:val="008A78F4"/>
    <w:rsid w:val="008B1771"/>
    <w:rsid w:val="008B4431"/>
    <w:rsid w:val="008C2E97"/>
    <w:rsid w:val="008C5F91"/>
    <w:rsid w:val="008D15D5"/>
    <w:rsid w:val="008D6696"/>
    <w:rsid w:val="008D7D65"/>
    <w:rsid w:val="008F0565"/>
    <w:rsid w:val="008F1060"/>
    <w:rsid w:val="008F1E11"/>
    <w:rsid w:val="008F54F8"/>
    <w:rsid w:val="00927088"/>
    <w:rsid w:val="0093005A"/>
    <w:rsid w:val="009320BB"/>
    <w:rsid w:val="009323FA"/>
    <w:rsid w:val="009361DD"/>
    <w:rsid w:val="00944F90"/>
    <w:rsid w:val="00951AD4"/>
    <w:rsid w:val="00952CA0"/>
    <w:rsid w:val="00962E4C"/>
    <w:rsid w:val="009661EC"/>
    <w:rsid w:val="00971827"/>
    <w:rsid w:val="009724CA"/>
    <w:rsid w:val="00976B73"/>
    <w:rsid w:val="00984540"/>
    <w:rsid w:val="00985143"/>
    <w:rsid w:val="00985DA1"/>
    <w:rsid w:val="009866E9"/>
    <w:rsid w:val="00986D0B"/>
    <w:rsid w:val="00991C13"/>
    <w:rsid w:val="009A0C42"/>
    <w:rsid w:val="009A2C3B"/>
    <w:rsid w:val="009B0279"/>
    <w:rsid w:val="009C49A9"/>
    <w:rsid w:val="009D35E8"/>
    <w:rsid w:val="009E7A51"/>
    <w:rsid w:val="009F0CFF"/>
    <w:rsid w:val="009F67CA"/>
    <w:rsid w:val="00A0053A"/>
    <w:rsid w:val="00A00974"/>
    <w:rsid w:val="00A15262"/>
    <w:rsid w:val="00A17652"/>
    <w:rsid w:val="00A2042E"/>
    <w:rsid w:val="00A32EF2"/>
    <w:rsid w:val="00A3438C"/>
    <w:rsid w:val="00A3486F"/>
    <w:rsid w:val="00A40F61"/>
    <w:rsid w:val="00A4335D"/>
    <w:rsid w:val="00A43DD0"/>
    <w:rsid w:val="00A459DF"/>
    <w:rsid w:val="00A54D14"/>
    <w:rsid w:val="00A60DBC"/>
    <w:rsid w:val="00A61950"/>
    <w:rsid w:val="00A62BAD"/>
    <w:rsid w:val="00A6749D"/>
    <w:rsid w:val="00A709F8"/>
    <w:rsid w:val="00A70A90"/>
    <w:rsid w:val="00A814C1"/>
    <w:rsid w:val="00A85229"/>
    <w:rsid w:val="00A87FD1"/>
    <w:rsid w:val="00AA5049"/>
    <w:rsid w:val="00AA6D09"/>
    <w:rsid w:val="00AC34E6"/>
    <w:rsid w:val="00AC5451"/>
    <w:rsid w:val="00AC5F2A"/>
    <w:rsid w:val="00AC6E2E"/>
    <w:rsid w:val="00AD24F8"/>
    <w:rsid w:val="00AD7AFC"/>
    <w:rsid w:val="00AD7B68"/>
    <w:rsid w:val="00AE145D"/>
    <w:rsid w:val="00AE3887"/>
    <w:rsid w:val="00AE764A"/>
    <w:rsid w:val="00AF5328"/>
    <w:rsid w:val="00B038BF"/>
    <w:rsid w:val="00B12246"/>
    <w:rsid w:val="00B14A76"/>
    <w:rsid w:val="00B32838"/>
    <w:rsid w:val="00B5517D"/>
    <w:rsid w:val="00B622FC"/>
    <w:rsid w:val="00B63FA3"/>
    <w:rsid w:val="00B73BBA"/>
    <w:rsid w:val="00B94390"/>
    <w:rsid w:val="00B96987"/>
    <w:rsid w:val="00BA1C59"/>
    <w:rsid w:val="00BB7096"/>
    <w:rsid w:val="00BB72E7"/>
    <w:rsid w:val="00BD3342"/>
    <w:rsid w:val="00BE0512"/>
    <w:rsid w:val="00BE1C02"/>
    <w:rsid w:val="00BF123D"/>
    <w:rsid w:val="00C209ED"/>
    <w:rsid w:val="00C214FC"/>
    <w:rsid w:val="00C22C7B"/>
    <w:rsid w:val="00C23C16"/>
    <w:rsid w:val="00C3641C"/>
    <w:rsid w:val="00C67B69"/>
    <w:rsid w:val="00C76FCC"/>
    <w:rsid w:val="00C81D64"/>
    <w:rsid w:val="00C86BD3"/>
    <w:rsid w:val="00C90FB4"/>
    <w:rsid w:val="00C978E8"/>
    <w:rsid w:val="00CB1503"/>
    <w:rsid w:val="00CB3E81"/>
    <w:rsid w:val="00CB50EE"/>
    <w:rsid w:val="00CC212B"/>
    <w:rsid w:val="00CC298B"/>
    <w:rsid w:val="00CC54FF"/>
    <w:rsid w:val="00CC556E"/>
    <w:rsid w:val="00CC6175"/>
    <w:rsid w:val="00CD53D0"/>
    <w:rsid w:val="00CD7865"/>
    <w:rsid w:val="00D07C0E"/>
    <w:rsid w:val="00D1265C"/>
    <w:rsid w:val="00D247A8"/>
    <w:rsid w:val="00D34962"/>
    <w:rsid w:val="00D35638"/>
    <w:rsid w:val="00D41027"/>
    <w:rsid w:val="00D45CF2"/>
    <w:rsid w:val="00D45CFC"/>
    <w:rsid w:val="00D513B0"/>
    <w:rsid w:val="00D6293A"/>
    <w:rsid w:val="00D62E96"/>
    <w:rsid w:val="00D635C0"/>
    <w:rsid w:val="00D63767"/>
    <w:rsid w:val="00D676E4"/>
    <w:rsid w:val="00D7698B"/>
    <w:rsid w:val="00D81F51"/>
    <w:rsid w:val="00D929A4"/>
    <w:rsid w:val="00D92BA1"/>
    <w:rsid w:val="00D92D93"/>
    <w:rsid w:val="00D93B16"/>
    <w:rsid w:val="00DA0D75"/>
    <w:rsid w:val="00DA3C7A"/>
    <w:rsid w:val="00DB1A30"/>
    <w:rsid w:val="00DB6EB7"/>
    <w:rsid w:val="00DB6F70"/>
    <w:rsid w:val="00DC1F2E"/>
    <w:rsid w:val="00DC67FE"/>
    <w:rsid w:val="00DD23A3"/>
    <w:rsid w:val="00DE218D"/>
    <w:rsid w:val="00DF2040"/>
    <w:rsid w:val="00E0231B"/>
    <w:rsid w:val="00E06717"/>
    <w:rsid w:val="00E11CCF"/>
    <w:rsid w:val="00E11CEE"/>
    <w:rsid w:val="00E13A47"/>
    <w:rsid w:val="00E140C0"/>
    <w:rsid w:val="00E26351"/>
    <w:rsid w:val="00E27DAA"/>
    <w:rsid w:val="00E35E62"/>
    <w:rsid w:val="00E375E3"/>
    <w:rsid w:val="00E45408"/>
    <w:rsid w:val="00E51FBF"/>
    <w:rsid w:val="00E5201F"/>
    <w:rsid w:val="00E5299A"/>
    <w:rsid w:val="00E558C9"/>
    <w:rsid w:val="00E644E0"/>
    <w:rsid w:val="00E64A95"/>
    <w:rsid w:val="00E73D7E"/>
    <w:rsid w:val="00E752AD"/>
    <w:rsid w:val="00E85571"/>
    <w:rsid w:val="00E85D07"/>
    <w:rsid w:val="00E94D61"/>
    <w:rsid w:val="00EA0D97"/>
    <w:rsid w:val="00EA295F"/>
    <w:rsid w:val="00EA33A0"/>
    <w:rsid w:val="00EB00D8"/>
    <w:rsid w:val="00EC359B"/>
    <w:rsid w:val="00EC4865"/>
    <w:rsid w:val="00ED7347"/>
    <w:rsid w:val="00EE1BEB"/>
    <w:rsid w:val="00EF123A"/>
    <w:rsid w:val="00EF168F"/>
    <w:rsid w:val="00EF2E4B"/>
    <w:rsid w:val="00F17AF0"/>
    <w:rsid w:val="00F30218"/>
    <w:rsid w:val="00F321E1"/>
    <w:rsid w:val="00F3517A"/>
    <w:rsid w:val="00F4009B"/>
    <w:rsid w:val="00F41D1E"/>
    <w:rsid w:val="00F42E09"/>
    <w:rsid w:val="00F5003E"/>
    <w:rsid w:val="00F50494"/>
    <w:rsid w:val="00F514D6"/>
    <w:rsid w:val="00F53D6E"/>
    <w:rsid w:val="00F53F4F"/>
    <w:rsid w:val="00F71B0C"/>
    <w:rsid w:val="00F726B9"/>
    <w:rsid w:val="00F75977"/>
    <w:rsid w:val="00F84138"/>
    <w:rsid w:val="00F9016B"/>
    <w:rsid w:val="00F9114E"/>
    <w:rsid w:val="00F948AF"/>
    <w:rsid w:val="00FA0A00"/>
    <w:rsid w:val="00FC2B4E"/>
    <w:rsid w:val="00FD03F4"/>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3EFA6-BE71-42B2-AC0A-512811C5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821"/>
    <w:pPr>
      <w:bidi/>
    </w:pPr>
    <w:rPr>
      <w:rFonts w:ascii="Calibri" w:eastAsia="Calibri" w:hAnsi="Calibri" w:cs="Arial"/>
      <w:lang w:bidi="fa-IR"/>
    </w:rPr>
  </w:style>
  <w:style w:type="paragraph" w:styleId="Heading1">
    <w:name w:val="heading 1"/>
    <w:basedOn w:val="Normal"/>
    <w:next w:val="Normal"/>
    <w:link w:val="Heading1Char"/>
    <w:qFormat/>
    <w:rsid w:val="00591821"/>
    <w:pPr>
      <w:keepNext/>
      <w:spacing w:after="0" w:line="240" w:lineRule="atLeast"/>
      <w:jc w:val="lowKashida"/>
      <w:outlineLvl w:val="0"/>
    </w:pPr>
    <w:rPr>
      <w:rFonts w:ascii="Times New Roman" w:eastAsia="Times New Roman" w:hAnsi="Times New Roman" w:cs="Lotus"/>
      <w:b/>
      <w:bCs/>
      <w:sz w:val="28"/>
      <w:szCs w:val="28"/>
      <w:lang w:bidi="ar-SA"/>
    </w:rPr>
  </w:style>
  <w:style w:type="paragraph" w:styleId="Heading8">
    <w:name w:val="heading 8"/>
    <w:basedOn w:val="Normal"/>
    <w:next w:val="Normal"/>
    <w:link w:val="Heading8Char"/>
    <w:uiPriority w:val="9"/>
    <w:semiHidden/>
    <w:unhideWhenUsed/>
    <w:qFormat/>
    <w:rsid w:val="0059182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821"/>
    <w:rPr>
      <w:rFonts w:ascii="Times New Roman" w:eastAsia="Times New Roman" w:hAnsi="Times New Roman" w:cs="Lotus"/>
      <w:b/>
      <w:bCs/>
      <w:sz w:val="28"/>
      <w:szCs w:val="28"/>
    </w:rPr>
  </w:style>
  <w:style w:type="character" w:customStyle="1" w:styleId="Heading8Char">
    <w:name w:val="Heading 8 Char"/>
    <w:basedOn w:val="DefaultParagraphFont"/>
    <w:link w:val="Heading8"/>
    <w:uiPriority w:val="9"/>
    <w:semiHidden/>
    <w:rsid w:val="00591821"/>
    <w:rPr>
      <w:rFonts w:asciiTheme="majorHAnsi" w:eastAsiaTheme="majorEastAsia" w:hAnsiTheme="majorHAnsi" w:cstheme="majorBidi"/>
      <w:color w:val="404040" w:themeColor="text1" w:themeTint="BF"/>
      <w:sz w:val="20"/>
      <w:szCs w:val="20"/>
      <w:lang w:bidi="fa-IR"/>
    </w:rPr>
  </w:style>
  <w:style w:type="paragraph" w:styleId="BalloonText">
    <w:name w:val="Balloon Text"/>
    <w:basedOn w:val="Normal"/>
    <w:link w:val="BalloonTextChar"/>
    <w:uiPriority w:val="99"/>
    <w:semiHidden/>
    <w:unhideWhenUsed/>
    <w:rsid w:val="00591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821"/>
    <w:rPr>
      <w:rFonts w:ascii="Tahoma" w:eastAsia="Calibri" w:hAnsi="Tahoma" w:cs="Tahoma"/>
      <w:sz w:val="16"/>
      <w:szCs w:val="16"/>
      <w:lang w:bidi="fa-IR"/>
    </w:rPr>
  </w:style>
  <w:style w:type="character" w:customStyle="1" w:styleId="HeaderChar">
    <w:name w:val="Header Char"/>
    <w:basedOn w:val="DefaultParagraphFont"/>
    <w:link w:val="Header"/>
    <w:uiPriority w:val="99"/>
    <w:rsid w:val="00591821"/>
    <w:rPr>
      <w:rFonts w:ascii="Calibri" w:eastAsia="Calibri" w:hAnsi="Calibri" w:cs="Arial"/>
      <w:lang w:bidi="fa-IR"/>
    </w:rPr>
  </w:style>
  <w:style w:type="paragraph" w:styleId="Header">
    <w:name w:val="header"/>
    <w:basedOn w:val="Normal"/>
    <w:link w:val="HeaderChar"/>
    <w:uiPriority w:val="99"/>
    <w:unhideWhenUsed/>
    <w:rsid w:val="00591821"/>
    <w:pPr>
      <w:tabs>
        <w:tab w:val="center" w:pos="4513"/>
        <w:tab w:val="right" w:pos="9026"/>
      </w:tabs>
      <w:spacing w:after="0" w:line="240" w:lineRule="auto"/>
    </w:pPr>
  </w:style>
  <w:style w:type="character" w:customStyle="1" w:styleId="HeaderChar1">
    <w:name w:val="Header Char1"/>
    <w:basedOn w:val="DefaultParagraphFont"/>
    <w:uiPriority w:val="99"/>
    <w:semiHidden/>
    <w:rsid w:val="00591821"/>
    <w:rPr>
      <w:rFonts w:ascii="Calibri" w:eastAsia="Calibri" w:hAnsi="Calibri" w:cs="Arial"/>
      <w:lang w:bidi="fa-IR"/>
    </w:rPr>
  </w:style>
  <w:style w:type="character" w:customStyle="1" w:styleId="FooterChar">
    <w:name w:val="Footer Char"/>
    <w:basedOn w:val="DefaultParagraphFont"/>
    <w:link w:val="Footer"/>
    <w:uiPriority w:val="99"/>
    <w:rsid w:val="00591821"/>
    <w:rPr>
      <w:rFonts w:ascii="Calibri" w:eastAsia="Calibri" w:hAnsi="Calibri" w:cs="Arial"/>
      <w:lang w:bidi="fa-IR"/>
    </w:rPr>
  </w:style>
  <w:style w:type="paragraph" w:styleId="Footer">
    <w:name w:val="footer"/>
    <w:basedOn w:val="Normal"/>
    <w:link w:val="FooterChar"/>
    <w:uiPriority w:val="99"/>
    <w:unhideWhenUsed/>
    <w:rsid w:val="00591821"/>
    <w:pPr>
      <w:tabs>
        <w:tab w:val="center" w:pos="4513"/>
        <w:tab w:val="right" w:pos="9026"/>
      </w:tabs>
      <w:spacing w:after="0" w:line="240" w:lineRule="auto"/>
    </w:pPr>
  </w:style>
  <w:style w:type="character" w:customStyle="1" w:styleId="FooterChar1">
    <w:name w:val="Footer Char1"/>
    <w:basedOn w:val="DefaultParagraphFont"/>
    <w:uiPriority w:val="99"/>
    <w:semiHidden/>
    <w:rsid w:val="00591821"/>
    <w:rPr>
      <w:rFonts w:ascii="Calibri" w:eastAsia="Calibri" w:hAnsi="Calibri" w:cs="Arial"/>
      <w:lang w:bidi="fa-IR"/>
    </w:rPr>
  </w:style>
  <w:style w:type="character" w:customStyle="1" w:styleId="CommentTextChar">
    <w:name w:val="Comment Text Char"/>
    <w:basedOn w:val="DefaultParagraphFont"/>
    <w:link w:val="CommentText"/>
    <w:semiHidden/>
    <w:rsid w:val="00591821"/>
    <w:rPr>
      <w:rFonts w:ascii="Calibri" w:eastAsia="Calibri" w:hAnsi="Calibri" w:cs="Arial"/>
      <w:sz w:val="20"/>
      <w:szCs w:val="20"/>
      <w:lang w:bidi="fa-IR"/>
    </w:rPr>
  </w:style>
  <w:style w:type="paragraph" w:styleId="CommentText">
    <w:name w:val="annotation text"/>
    <w:basedOn w:val="Normal"/>
    <w:link w:val="CommentTextChar"/>
    <w:semiHidden/>
    <w:rsid w:val="00591821"/>
    <w:rPr>
      <w:sz w:val="20"/>
      <w:szCs w:val="20"/>
    </w:rPr>
  </w:style>
  <w:style w:type="character" w:customStyle="1" w:styleId="CommentTextChar1">
    <w:name w:val="Comment Text Char1"/>
    <w:basedOn w:val="DefaultParagraphFont"/>
    <w:uiPriority w:val="99"/>
    <w:semiHidden/>
    <w:rsid w:val="00591821"/>
    <w:rPr>
      <w:rFonts w:ascii="Calibri" w:eastAsia="Calibri" w:hAnsi="Calibri" w:cs="Arial"/>
      <w:sz w:val="20"/>
      <w:szCs w:val="20"/>
      <w:lang w:bidi="fa-IR"/>
    </w:rPr>
  </w:style>
  <w:style w:type="character" w:customStyle="1" w:styleId="CommentSubjectChar">
    <w:name w:val="Comment Subject Char"/>
    <w:basedOn w:val="CommentTextChar"/>
    <w:link w:val="CommentSubject"/>
    <w:semiHidden/>
    <w:rsid w:val="00591821"/>
    <w:rPr>
      <w:rFonts w:ascii="Calibri" w:eastAsia="Calibri" w:hAnsi="Calibri" w:cs="Arial"/>
      <w:b/>
      <w:bCs/>
      <w:sz w:val="20"/>
      <w:szCs w:val="20"/>
      <w:lang w:bidi="fa-IR"/>
    </w:rPr>
  </w:style>
  <w:style w:type="paragraph" w:styleId="CommentSubject">
    <w:name w:val="annotation subject"/>
    <w:basedOn w:val="CommentText"/>
    <w:next w:val="CommentText"/>
    <w:link w:val="CommentSubjectChar"/>
    <w:semiHidden/>
    <w:rsid w:val="00591821"/>
    <w:rPr>
      <w:b/>
      <w:bCs/>
    </w:rPr>
  </w:style>
  <w:style w:type="character" w:customStyle="1" w:styleId="CommentSubjectChar1">
    <w:name w:val="Comment Subject Char1"/>
    <w:basedOn w:val="CommentTextChar1"/>
    <w:uiPriority w:val="99"/>
    <w:semiHidden/>
    <w:rsid w:val="00591821"/>
    <w:rPr>
      <w:rFonts w:ascii="Calibri" w:eastAsia="Calibri" w:hAnsi="Calibri" w:cs="Arial"/>
      <w:b/>
      <w:bCs/>
      <w:sz w:val="20"/>
      <w:szCs w:val="20"/>
      <w:lang w:bidi="fa-IR"/>
    </w:rPr>
  </w:style>
  <w:style w:type="character" w:customStyle="1" w:styleId="TitleChar">
    <w:name w:val="Title Char"/>
    <w:basedOn w:val="DefaultParagraphFont"/>
    <w:link w:val="Title"/>
    <w:rsid w:val="00591821"/>
    <w:rPr>
      <w:rFonts w:ascii="Times New Roman" w:eastAsia="Times New Roman" w:hAnsi="Times New Roman" w:cs="Koodak"/>
      <w:snapToGrid w:val="0"/>
      <w:sz w:val="20"/>
      <w:szCs w:val="32"/>
    </w:rPr>
  </w:style>
  <w:style w:type="paragraph" w:styleId="Title">
    <w:name w:val="Title"/>
    <w:basedOn w:val="Normal"/>
    <w:link w:val="TitleChar"/>
    <w:qFormat/>
    <w:rsid w:val="00591821"/>
    <w:pPr>
      <w:spacing w:after="0" w:line="240" w:lineRule="auto"/>
      <w:jc w:val="center"/>
    </w:pPr>
    <w:rPr>
      <w:rFonts w:ascii="Times New Roman" w:eastAsia="Times New Roman" w:hAnsi="Times New Roman" w:cs="Koodak"/>
      <w:snapToGrid w:val="0"/>
      <w:sz w:val="20"/>
      <w:szCs w:val="32"/>
      <w:lang w:bidi="ar-SA"/>
    </w:rPr>
  </w:style>
  <w:style w:type="character" w:customStyle="1" w:styleId="TitleChar1">
    <w:name w:val="Title Char1"/>
    <w:basedOn w:val="DefaultParagraphFont"/>
    <w:uiPriority w:val="10"/>
    <w:rsid w:val="00591821"/>
    <w:rPr>
      <w:rFonts w:asciiTheme="majorHAnsi" w:eastAsiaTheme="majorEastAsia" w:hAnsiTheme="majorHAnsi" w:cstheme="majorBidi"/>
      <w:color w:val="17365D" w:themeColor="text2" w:themeShade="BF"/>
      <w:spacing w:val="5"/>
      <w:kern w:val="28"/>
      <w:sz w:val="52"/>
      <w:szCs w:val="52"/>
      <w:lang w:bidi="fa-IR"/>
    </w:rPr>
  </w:style>
  <w:style w:type="character" w:styleId="CommentReference">
    <w:name w:val="annotation reference"/>
    <w:semiHidden/>
    <w:rsid w:val="00591821"/>
    <w:rPr>
      <w:sz w:val="16"/>
      <w:szCs w:val="16"/>
    </w:rPr>
  </w:style>
  <w:style w:type="table" w:styleId="TableGrid">
    <w:name w:val="Table Grid"/>
    <w:basedOn w:val="TableNormal"/>
    <w:uiPriority w:val="59"/>
    <w:rsid w:val="005918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1821"/>
    <w:pPr>
      <w:ind w:left="720"/>
      <w:contextualSpacing/>
    </w:pPr>
  </w:style>
  <w:style w:type="paragraph" w:styleId="NoSpacing">
    <w:name w:val="No Spacing"/>
    <w:uiPriority w:val="1"/>
    <w:qFormat/>
    <w:rsid w:val="00591821"/>
    <w:pPr>
      <w:bidi/>
      <w:spacing w:after="0" w:line="240" w:lineRule="auto"/>
    </w:pPr>
    <w:rPr>
      <w:rFonts w:ascii="Calibri" w:eastAsia="Calibri" w:hAnsi="Calibri" w:cs="Arial"/>
      <w:lang w:bidi="fa-IR"/>
    </w:rPr>
  </w:style>
  <w:style w:type="paragraph" w:styleId="BodyText2">
    <w:name w:val="Body Text 2"/>
    <w:basedOn w:val="Normal"/>
    <w:link w:val="BodyText2Char"/>
    <w:rsid w:val="00591821"/>
    <w:pPr>
      <w:spacing w:after="0" w:line="240" w:lineRule="auto"/>
      <w:jc w:val="lowKashida"/>
    </w:pPr>
    <w:rPr>
      <w:rFonts w:ascii="Times New Roman" w:eastAsia="Times New Roman" w:hAnsi="Times New Roman" w:cs="Lotus"/>
      <w:sz w:val="28"/>
      <w:szCs w:val="20"/>
      <w:lang w:bidi="ar-SA"/>
    </w:rPr>
  </w:style>
  <w:style w:type="character" w:customStyle="1" w:styleId="BodyText2Char">
    <w:name w:val="Body Text 2 Char"/>
    <w:basedOn w:val="DefaultParagraphFont"/>
    <w:link w:val="BodyText2"/>
    <w:rsid w:val="00591821"/>
    <w:rPr>
      <w:rFonts w:ascii="Times New Roman" w:eastAsia="Times New Roman" w:hAnsi="Times New Roman" w:cs="Lotu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783">
      <w:bodyDiv w:val="1"/>
      <w:marLeft w:val="0"/>
      <w:marRight w:val="0"/>
      <w:marTop w:val="0"/>
      <w:marBottom w:val="0"/>
      <w:divBdr>
        <w:top w:val="none" w:sz="0" w:space="0" w:color="auto"/>
        <w:left w:val="none" w:sz="0" w:space="0" w:color="auto"/>
        <w:bottom w:val="none" w:sz="0" w:space="0" w:color="auto"/>
        <w:right w:val="none" w:sz="0" w:space="0" w:color="auto"/>
      </w:divBdr>
    </w:div>
    <w:div w:id="270673726">
      <w:bodyDiv w:val="1"/>
      <w:marLeft w:val="0"/>
      <w:marRight w:val="0"/>
      <w:marTop w:val="0"/>
      <w:marBottom w:val="0"/>
      <w:divBdr>
        <w:top w:val="none" w:sz="0" w:space="0" w:color="auto"/>
        <w:left w:val="none" w:sz="0" w:space="0" w:color="auto"/>
        <w:bottom w:val="none" w:sz="0" w:space="0" w:color="auto"/>
        <w:right w:val="none" w:sz="0" w:space="0" w:color="auto"/>
      </w:divBdr>
    </w:div>
    <w:div w:id="1229730908">
      <w:bodyDiv w:val="1"/>
      <w:marLeft w:val="0"/>
      <w:marRight w:val="0"/>
      <w:marTop w:val="0"/>
      <w:marBottom w:val="0"/>
      <w:divBdr>
        <w:top w:val="none" w:sz="0" w:space="0" w:color="auto"/>
        <w:left w:val="none" w:sz="0" w:space="0" w:color="auto"/>
        <w:bottom w:val="none" w:sz="0" w:space="0" w:color="auto"/>
        <w:right w:val="none" w:sz="0" w:space="0" w:color="auto"/>
      </w:divBdr>
    </w:div>
    <w:div w:id="1471944687">
      <w:bodyDiv w:val="1"/>
      <w:marLeft w:val="0"/>
      <w:marRight w:val="0"/>
      <w:marTop w:val="0"/>
      <w:marBottom w:val="0"/>
      <w:divBdr>
        <w:top w:val="none" w:sz="0" w:space="0" w:color="auto"/>
        <w:left w:val="none" w:sz="0" w:space="0" w:color="auto"/>
        <w:bottom w:val="none" w:sz="0" w:space="0" w:color="auto"/>
        <w:right w:val="none" w:sz="0" w:space="0" w:color="auto"/>
      </w:divBdr>
    </w:div>
    <w:div w:id="1624114890">
      <w:bodyDiv w:val="1"/>
      <w:marLeft w:val="0"/>
      <w:marRight w:val="0"/>
      <w:marTop w:val="0"/>
      <w:marBottom w:val="0"/>
      <w:divBdr>
        <w:top w:val="none" w:sz="0" w:space="0" w:color="auto"/>
        <w:left w:val="none" w:sz="0" w:space="0" w:color="auto"/>
        <w:bottom w:val="none" w:sz="0" w:space="0" w:color="auto"/>
        <w:right w:val="none" w:sz="0" w:space="0" w:color="auto"/>
      </w:divBdr>
    </w:div>
    <w:div w:id="1734423993">
      <w:bodyDiv w:val="1"/>
      <w:marLeft w:val="0"/>
      <w:marRight w:val="0"/>
      <w:marTop w:val="0"/>
      <w:marBottom w:val="0"/>
      <w:divBdr>
        <w:top w:val="none" w:sz="0" w:space="0" w:color="auto"/>
        <w:left w:val="none" w:sz="0" w:space="0" w:color="auto"/>
        <w:bottom w:val="none" w:sz="0" w:space="0" w:color="auto"/>
        <w:right w:val="none" w:sz="0" w:space="0" w:color="auto"/>
      </w:divBdr>
    </w:div>
    <w:div w:id="1830947396">
      <w:bodyDiv w:val="1"/>
      <w:marLeft w:val="0"/>
      <w:marRight w:val="0"/>
      <w:marTop w:val="0"/>
      <w:marBottom w:val="0"/>
      <w:divBdr>
        <w:top w:val="none" w:sz="0" w:space="0" w:color="auto"/>
        <w:left w:val="none" w:sz="0" w:space="0" w:color="auto"/>
        <w:bottom w:val="none" w:sz="0" w:space="0" w:color="auto"/>
        <w:right w:val="none" w:sz="0" w:space="0" w:color="auto"/>
      </w:divBdr>
    </w:div>
    <w:div w:id="201942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C9279-17C7-43AC-A3D0-6B813D88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Tahgigat_daim</dc:creator>
  <cp:lastModifiedBy>Reviewer</cp:lastModifiedBy>
  <cp:revision>3</cp:revision>
  <dcterms:created xsi:type="dcterms:W3CDTF">2020-10-14T04:22:00Z</dcterms:created>
  <dcterms:modified xsi:type="dcterms:W3CDTF">2020-10-14T05:30:00Z</dcterms:modified>
</cp:coreProperties>
</file>